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22B5F" w:rsidTr="00222B5F">
        <w:trPr>
          <w:jc w:val="center"/>
        </w:trPr>
        <w:tc>
          <w:tcPr>
            <w:tcW w:w="743" w:type="dxa"/>
            <w:hideMark/>
          </w:tcPr>
          <w:p w:rsidR="00222B5F" w:rsidRDefault="00222B5F">
            <w:pPr>
              <w:jc w:val="both"/>
              <w:rPr>
                <w:rFonts w:ascii="David" w:hAnsi="David"/>
                <w:b/>
                <w:bCs/>
                <w:sz w:val="26"/>
                <w:szCs w:val="26"/>
              </w:rPr>
            </w:pPr>
            <w:r>
              <w:rPr>
                <w:rFonts w:ascii="David" w:hAnsi="David"/>
                <w:b/>
                <w:bCs/>
                <w:sz w:val="26"/>
                <w:szCs w:val="26"/>
                <w:rtl/>
              </w:rPr>
              <w:t xml:space="preserve">בפני </w:t>
            </w:r>
          </w:p>
        </w:tc>
        <w:tc>
          <w:tcPr>
            <w:tcW w:w="8077" w:type="dxa"/>
            <w:gridSpan w:val="2"/>
            <w:hideMark/>
          </w:tcPr>
          <w:p w:rsidR="00222B5F" w:rsidRDefault="00222B5F">
            <w:pPr>
              <w:rPr>
                <w:rFonts w:ascii="David" w:hAnsi="David"/>
                <w:b/>
                <w:bCs/>
                <w:sz w:val="26"/>
                <w:szCs w:val="26"/>
              </w:rPr>
            </w:pPr>
            <w:r>
              <w:rPr>
                <w:rFonts w:ascii="David" w:hAnsi="David"/>
                <w:b/>
                <w:bCs/>
                <w:sz w:val="26"/>
                <w:szCs w:val="26"/>
                <w:rtl/>
              </w:rPr>
              <w:t>כב' השופטת שושנה ברגר, שופטת בכירה</w:t>
            </w:r>
          </w:p>
        </w:tc>
      </w:tr>
      <w:tr w:rsidR="00222B5F" w:rsidTr="00222B5F">
        <w:trPr>
          <w:jc w:val="center"/>
        </w:trPr>
        <w:tc>
          <w:tcPr>
            <w:tcW w:w="3249" w:type="dxa"/>
            <w:gridSpan w:val="2"/>
          </w:tcPr>
          <w:p w:rsidR="00222B5F" w:rsidRDefault="00222B5F">
            <w:pPr>
              <w:bidi w:val="0"/>
              <w:jc w:val="right"/>
              <w:rPr>
                <w:rFonts w:ascii="David" w:hAnsi="David"/>
                <w:b/>
                <w:bCs/>
                <w:noProof w:val="0"/>
                <w:sz w:val="26"/>
                <w:szCs w:val="26"/>
              </w:rPr>
            </w:pPr>
          </w:p>
          <w:sdt>
            <w:sdtPr>
              <w:rPr>
                <w:rFonts w:ascii="David" w:hAnsi="David"/>
                <w:b/>
                <w:bCs/>
                <w:sz w:val="26"/>
                <w:szCs w:val="26"/>
                <w:rtl/>
              </w:rPr>
              <w:alias w:val="1180"/>
              <w:tag w:val="1180"/>
              <w:id w:val="-2135247219"/>
              <w:text w:multiLine="1"/>
            </w:sdtPr>
            <w:sdtEndPr/>
            <w:sdtContent>
              <w:p w:rsidR="00222B5F" w:rsidRDefault="006B05DD" w:rsidP="00222B5F">
                <w:pPr>
                  <w:rPr>
                    <w:rFonts w:ascii="David" w:hAnsi="David"/>
                    <w:b/>
                    <w:bCs/>
                    <w:noProof w:val="0"/>
                    <w:sz w:val="26"/>
                    <w:szCs w:val="26"/>
                  </w:rPr>
                </w:pPr>
                <w:r>
                  <w:rPr>
                    <w:rFonts w:ascii="David" w:hAnsi="David"/>
                    <w:b/>
                    <w:bCs/>
                    <w:noProof w:val="0"/>
                    <w:sz w:val="26"/>
                    <w:szCs w:val="26"/>
                    <w:rtl/>
                  </w:rPr>
                  <w:t>בעניין:</w:t>
                </w:r>
                <w:r>
                  <w:rPr>
                    <w:rFonts w:ascii="David" w:hAnsi="David"/>
                    <w:b/>
                    <w:bCs/>
                    <w:noProof w:val="0"/>
                    <w:sz w:val="26"/>
                    <w:szCs w:val="26"/>
                    <w:rtl/>
                  </w:rPr>
                  <w:br/>
                </w:r>
                <w:r>
                  <w:rPr>
                    <w:rFonts w:ascii="David" w:hAnsi="David"/>
                    <w:b/>
                    <w:bCs/>
                    <w:noProof w:val="0"/>
                    <w:sz w:val="26"/>
                    <w:szCs w:val="26"/>
                    <w:rtl/>
                  </w:rPr>
                  <w:br/>
                  <w:t>המ</w:t>
                </w:r>
                <w:r>
                  <w:rPr>
                    <w:rFonts w:ascii="David" w:hAnsi="David" w:hint="cs"/>
                    <w:b/>
                    <w:bCs/>
                    <w:noProof w:val="0"/>
                    <w:sz w:val="26"/>
                    <w:szCs w:val="26"/>
                    <w:rtl/>
                  </w:rPr>
                  <w:t>בקש</w:t>
                </w:r>
                <w:r w:rsidR="00222B5F">
                  <w:rPr>
                    <w:rFonts w:ascii="David" w:hAnsi="David"/>
                    <w:b/>
                    <w:bCs/>
                    <w:noProof w:val="0"/>
                    <w:sz w:val="26"/>
                    <w:szCs w:val="26"/>
                    <w:rtl/>
                  </w:rPr>
                  <w:t>:</w:t>
                </w:r>
              </w:p>
            </w:sdtContent>
          </w:sdt>
        </w:tc>
        <w:tc>
          <w:tcPr>
            <w:tcW w:w="5571" w:type="dxa"/>
          </w:tcPr>
          <w:p w:rsidR="00222B5F" w:rsidRDefault="00222B5F">
            <w:pPr>
              <w:rPr>
                <w:rFonts w:ascii="David" w:hAnsi="David"/>
                <w:b/>
                <w:bCs/>
                <w:noProof w:val="0"/>
                <w:sz w:val="26"/>
                <w:szCs w:val="26"/>
                <w:rtl/>
              </w:rPr>
            </w:pPr>
          </w:p>
          <w:p w:rsidR="00222B5F" w:rsidRDefault="008818DC" w:rsidP="00C06157">
            <w:pPr>
              <w:suppressLineNumbers/>
              <w:rPr>
                <w:rFonts w:ascii="David" w:hAnsi="David"/>
                <w:b/>
                <w:bCs/>
                <w:sz w:val="26"/>
                <w:szCs w:val="26"/>
                <w:rtl/>
              </w:rPr>
            </w:pPr>
            <w:sdt>
              <w:sdtPr>
                <w:rPr>
                  <w:rFonts w:ascii="David" w:hAnsi="David"/>
                  <w:b/>
                  <w:bCs/>
                  <w:sz w:val="26"/>
                  <w:szCs w:val="26"/>
                  <w:rtl/>
                </w:rPr>
                <w:alias w:val="1462"/>
                <w:tag w:val="1462"/>
                <w:id w:val="-2139489462"/>
                <w:text w:multiLine="1"/>
              </w:sdtPr>
              <w:sdtEndPr/>
              <w:sdtContent>
                <w:r w:rsidR="006B05DD">
                  <w:rPr>
                    <w:rFonts w:ascii="David" w:hAnsi="David"/>
                    <w:b/>
                    <w:bCs/>
                    <w:sz w:val="26"/>
                    <w:szCs w:val="26"/>
                    <w:rtl/>
                  </w:rPr>
                  <w:t xml:space="preserve">עיזבון המנוחה </w:t>
                </w:r>
                <w:r w:rsidR="00C06157">
                  <w:rPr>
                    <w:rFonts w:ascii="David" w:hAnsi="David" w:hint="cs"/>
                    <w:b/>
                    <w:bCs/>
                    <w:sz w:val="26"/>
                    <w:szCs w:val="26"/>
                  </w:rPr>
                  <w:t>XXX</w:t>
                </w:r>
                <w:r w:rsidR="006B05DD">
                  <w:rPr>
                    <w:rFonts w:ascii="David" w:hAnsi="David"/>
                    <w:b/>
                    <w:bCs/>
                    <w:sz w:val="26"/>
                    <w:szCs w:val="26"/>
                    <w:rtl/>
                  </w:rPr>
                  <w:t xml:space="preserve"> ת.ז. </w:t>
                </w:r>
                <w:r w:rsidR="00C06157">
                  <w:rPr>
                    <w:rFonts w:ascii="David" w:hAnsi="David" w:hint="cs"/>
                    <w:b/>
                    <w:bCs/>
                    <w:sz w:val="26"/>
                    <w:szCs w:val="26"/>
                  </w:rPr>
                  <w:t>XXX</w:t>
                </w:r>
                <w:r w:rsidR="006B05DD">
                  <w:rPr>
                    <w:rFonts w:ascii="David" w:hAnsi="David"/>
                    <w:b/>
                    <w:bCs/>
                    <w:sz w:val="26"/>
                    <w:szCs w:val="26"/>
                    <w:rtl/>
                  </w:rPr>
                  <w:br/>
                </w:r>
                <w:r w:rsidR="006B05DD">
                  <w:rPr>
                    <w:rFonts w:ascii="David" w:hAnsi="David"/>
                    <w:b/>
                    <w:bCs/>
                    <w:sz w:val="26"/>
                    <w:szCs w:val="26"/>
                    <w:rtl/>
                  </w:rPr>
                  <w:br/>
                </w:r>
                <w:r w:rsidR="00C06157">
                  <w:rPr>
                    <w:rFonts w:ascii="David" w:hAnsi="David" w:hint="cs"/>
                    <w:b/>
                    <w:bCs/>
                    <w:sz w:val="26"/>
                    <w:szCs w:val="26"/>
                  </w:rPr>
                  <w:t>XXX</w:t>
                </w:r>
                <w:r w:rsidR="006B05DD" w:rsidRPr="008633AD">
                  <w:rPr>
                    <w:rFonts w:ascii="David" w:hAnsi="David"/>
                    <w:b/>
                    <w:bCs/>
                    <w:sz w:val="26"/>
                    <w:szCs w:val="26"/>
                    <w:rtl/>
                  </w:rPr>
                  <w:t xml:space="preserve"> ת"ז </w:t>
                </w:r>
                <w:r w:rsidR="00C06157">
                  <w:rPr>
                    <w:rFonts w:ascii="David" w:hAnsi="David" w:hint="cs"/>
                    <w:b/>
                    <w:bCs/>
                    <w:sz w:val="26"/>
                    <w:szCs w:val="26"/>
                  </w:rPr>
                  <w:t>XXX</w:t>
                </w:r>
                <w:r w:rsidR="006B05DD">
                  <w:rPr>
                    <w:rFonts w:ascii="David" w:hAnsi="David"/>
                    <w:b/>
                    <w:bCs/>
                    <w:sz w:val="26"/>
                    <w:szCs w:val="26"/>
                    <w:rtl/>
                  </w:rPr>
                  <w:br/>
                </w:r>
                <w:r w:rsidR="006B05DD" w:rsidRPr="008633AD">
                  <w:rPr>
                    <w:rFonts w:ascii="David" w:hAnsi="David"/>
                    <w:b/>
                    <w:bCs/>
                    <w:sz w:val="26"/>
                    <w:szCs w:val="26"/>
                    <w:rtl/>
                  </w:rPr>
                  <w:t>ע"י ב"כ עו"ד רפי שינדלר</w:t>
                </w:r>
              </w:sdtContent>
            </w:sdt>
          </w:p>
        </w:tc>
      </w:tr>
      <w:tr w:rsidR="00222B5F" w:rsidTr="00222B5F">
        <w:trPr>
          <w:jc w:val="center"/>
        </w:trPr>
        <w:tc>
          <w:tcPr>
            <w:tcW w:w="8820" w:type="dxa"/>
            <w:gridSpan w:val="3"/>
          </w:tcPr>
          <w:p w:rsidR="00222B5F" w:rsidRDefault="00222B5F">
            <w:pPr>
              <w:rPr>
                <w:rFonts w:ascii="David" w:hAnsi="David"/>
                <w:b/>
                <w:bCs/>
                <w:noProof w:val="0"/>
                <w:sz w:val="26"/>
                <w:szCs w:val="26"/>
              </w:rPr>
            </w:pPr>
          </w:p>
          <w:p w:rsidR="006B05DD" w:rsidRDefault="00222B5F" w:rsidP="006B05DD">
            <w:pPr>
              <w:jc w:val="center"/>
              <w:rPr>
                <w:rFonts w:ascii="David" w:hAnsi="David"/>
                <w:b/>
                <w:bCs/>
                <w:noProof w:val="0"/>
                <w:sz w:val="26"/>
                <w:szCs w:val="26"/>
                <w:rtl/>
              </w:rPr>
            </w:pPr>
            <w:r>
              <w:rPr>
                <w:rFonts w:ascii="David" w:hAnsi="David"/>
                <w:b/>
                <w:bCs/>
                <w:noProof w:val="0"/>
                <w:sz w:val="26"/>
                <w:szCs w:val="26"/>
                <w:rtl/>
              </w:rPr>
              <w:t>נגד</w:t>
            </w:r>
          </w:p>
        </w:tc>
      </w:tr>
      <w:tr w:rsidR="00222B5F" w:rsidTr="00222B5F">
        <w:trPr>
          <w:jc w:val="center"/>
        </w:trPr>
        <w:tc>
          <w:tcPr>
            <w:tcW w:w="3249" w:type="dxa"/>
            <w:gridSpan w:val="2"/>
          </w:tcPr>
          <w:p w:rsidR="00222B5F" w:rsidRDefault="00222B5F">
            <w:pPr>
              <w:rPr>
                <w:rFonts w:ascii="David" w:hAnsi="David"/>
                <w:b/>
                <w:bCs/>
                <w:noProof w:val="0"/>
                <w:sz w:val="26"/>
                <w:szCs w:val="26"/>
              </w:rPr>
            </w:pPr>
          </w:p>
          <w:p w:rsidR="00222B5F" w:rsidRDefault="008818DC">
            <w:pPr>
              <w:rPr>
                <w:rFonts w:ascii="David" w:hAnsi="David"/>
                <w:b/>
                <w:bCs/>
                <w:noProof w:val="0"/>
                <w:sz w:val="26"/>
                <w:szCs w:val="26"/>
                <w:rtl/>
              </w:rPr>
            </w:pPr>
            <w:sdt>
              <w:sdtPr>
                <w:rPr>
                  <w:rFonts w:ascii="David" w:hAnsi="David"/>
                  <w:b/>
                  <w:bCs/>
                  <w:sz w:val="26"/>
                  <w:szCs w:val="26"/>
                  <w:rtl/>
                </w:rPr>
                <w:alias w:val="1184"/>
                <w:tag w:val="1184"/>
                <w:id w:val="-115141045"/>
                <w:text w:multiLine="1"/>
              </w:sdtPr>
              <w:sdtEndPr/>
              <w:sdtContent>
                <w:r w:rsidR="00222B5F">
                  <w:rPr>
                    <w:rFonts w:ascii="David" w:hAnsi="David"/>
                    <w:b/>
                    <w:bCs/>
                    <w:noProof w:val="0"/>
                    <w:sz w:val="26"/>
                    <w:szCs w:val="26"/>
                    <w:rtl/>
                  </w:rPr>
                  <w:t>המשיב</w:t>
                </w:r>
                <w:r w:rsidR="006B05DD">
                  <w:rPr>
                    <w:rFonts w:ascii="David" w:hAnsi="David" w:hint="cs"/>
                    <w:b/>
                    <w:bCs/>
                    <w:noProof w:val="0"/>
                    <w:sz w:val="26"/>
                    <w:szCs w:val="26"/>
                    <w:rtl/>
                  </w:rPr>
                  <w:t>ים</w:t>
                </w:r>
                <w:r w:rsidR="00222B5F">
                  <w:rPr>
                    <w:rFonts w:ascii="David" w:hAnsi="David"/>
                    <w:b/>
                    <w:bCs/>
                    <w:noProof w:val="0"/>
                    <w:sz w:val="26"/>
                    <w:szCs w:val="26"/>
                    <w:rtl/>
                  </w:rPr>
                  <w:t>:</w:t>
                </w:r>
                <w:r w:rsidR="006B05DD">
                  <w:rPr>
                    <w:rFonts w:ascii="David" w:hAnsi="David" w:hint="cs"/>
                    <w:b/>
                    <w:bCs/>
                    <w:sz w:val="26"/>
                    <w:szCs w:val="26"/>
                    <w:rtl/>
                  </w:rPr>
                  <w:t xml:space="preserve">                                                   </w:t>
                </w:r>
              </w:sdtContent>
            </w:sdt>
          </w:p>
        </w:tc>
        <w:tc>
          <w:tcPr>
            <w:tcW w:w="5571" w:type="dxa"/>
          </w:tcPr>
          <w:p w:rsidR="00222B5F" w:rsidRDefault="00222B5F">
            <w:pPr>
              <w:rPr>
                <w:rFonts w:ascii="David" w:hAnsi="David"/>
                <w:b/>
                <w:bCs/>
                <w:noProof w:val="0"/>
                <w:sz w:val="26"/>
                <w:szCs w:val="26"/>
              </w:rPr>
            </w:pPr>
          </w:p>
          <w:p w:rsidR="006B05DD" w:rsidRDefault="006B05DD" w:rsidP="00C06157">
            <w:pPr>
              <w:suppressLineNumbers/>
              <w:rPr>
                <w:rFonts w:ascii="David" w:hAnsi="David"/>
                <w:b/>
                <w:bCs/>
                <w:noProof w:val="0"/>
                <w:sz w:val="26"/>
                <w:szCs w:val="26"/>
                <w:rtl/>
              </w:rPr>
            </w:pPr>
            <w:r>
              <w:rPr>
                <w:rFonts w:ascii="David" w:hAnsi="David" w:hint="cs"/>
                <w:b/>
                <w:bCs/>
                <w:noProof w:val="0"/>
                <w:sz w:val="26"/>
                <w:szCs w:val="26"/>
                <w:rtl/>
              </w:rPr>
              <w:t xml:space="preserve">1. </w:t>
            </w:r>
            <w:r w:rsidR="00C06157">
              <w:rPr>
                <w:rFonts w:ascii="David" w:hAnsi="David" w:hint="cs"/>
                <w:b/>
                <w:bCs/>
                <w:noProof w:val="0"/>
                <w:sz w:val="26"/>
                <w:szCs w:val="26"/>
              </w:rPr>
              <w:t>XXX</w:t>
            </w:r>
            <w:r>
              <w:rPr>
                <w:rFonts w:ascii="David" w:hAnsi="David"/>
                <w:b/>
                <w:bCs/>
                <w:sz w:val="26"/>
                <w:szCs w:val="26"/>
                <w:rtl/>
              </w:rPr>
              <w:t xml:space="preserve"> ת"ז </w:t>
            </w:r>
            <w:r w:rsidR="00C06157">
              <w:rPr>
                <w:rFonts w:ascii="David" w:hAnsi="David" w:hint="cs"/>
                <w:b/>
                <w:bCs/>
                <w:sz w:val="26"/>
                <w:szCs w:val="26"/>
              </w:rPr>
              <w:t>XXX</w:t>
            </w:r>
          </w:p>
          <w:p w:rsidR="006B05DD" w:rsidRDefault="006B05DD" w:rsidP="00C06157">
            <w:pPr>
              <w:rPr>
                <w:rFonts w:ascii="David" w:hAnsi="David"/>
                <w:b/>
                <w:bCs/>
                <w:sz w:val="26"/>
                <w:szCs w:val="26"/>
              </w:rPr>
            </w:pPr>
            <w:r>
              <w:rPr>
                <w:rFonts w:ascii="David" w:hAnsi="David"/>
                <w:b/>
                <w:bCs/>
                <w:sz w:val="26"/>
                <w:szCs w:val="26"/>
              </w:rPr>
              <w:t>.2</w:t>
            </w:r>
            <w:r>
              <w:rPr>
                <w:rFonts w:ascii="David" w:hAnsi="David"/>
                <w:b/>
                <w:bCs/>
                <w:sz w:val="26"/>
                <w:szCs w:val="26"/>
                <w:rtl/>
              </w:rPr>
              <w:t xml:space="preserve"> </w:t>
            </w:r>
            <w:r w:rsidR="00C06157">
              <w:rPr>
                <w:rFonts w:ascii="David" w:hAnsi="David" w:hint="cs"/>
                <w:b/>
                <w:bCs/>
                <w:sz w:val="26"/>
                <w:szCs w:val="26"/>
              </w:rPr>
              <w:t>XXX</w:t>
            </w:r>
            <w:r>
              <w:rPr>
                <w:rFonts w:ascii="David" w:hAnsi="David"/>
                <w:b/>
                <w:bCs/>
                <w:sz w:val="26"/>
                <w:szCs w:val="26"/>
                <w:rtl/>
              </w:rPr>
              <w:t xml:space="preserve"> ת"ז </w:t>
            </w:r>
            <w:r w:rsidR="00C06157">
              <w:rPr>
                <w:rFonts w:ascii="David" w:hAnsi="David" w:hint="cs"/>
                <w:b/>
                <w:bCs/>
                <w:sz w:val="26"/>
                <w:szCs w:val="26"/>
              </w:rPr>
              <w:t>XXX</w:t>
            </w:r>
          </w:p>
          <w:p w:rsidR="006B05DD" w:rsidRDefault="006B05DD" w:rsidP="00C06157">
            <w:pPr>
              <w:rPr>
                <w:rFonts w:ascii="David" w:hAnsi="David"/>
                <w:b/>
                <w:bCs/>
                <w:sz w:val="26"/>
                <w:szCs w:val="26"/>
                <w:rtl/>
              </w:rPr>
            </w:pPr>
            <w:r>
              <w:rPr>
                <w:rFonts w:ascii="David" w:hAnsi="David"/>
                <w:b/>
                <w:bCs/>
                <w:sz w:val="26"/>
                <w:szCs w:val="26"/>
              </w:rPr>
              <w:t>.3</w:t>
            </w:r>
            <w:r>
              <w:rPr>
                <w:rFonts w:ascii="David" w:hAnsi="David"/>
                <w:b/>
                <w:bCs/>
                <w:sz w:val="26"/>
                <w:szCs w:val="26"/>
                <w:rtl/>
              </w:rPr>
              <w:t xml:space="preserve"> </w:t>
            </w:r>
            <w:r w:rsidR="00C06157">
              <w:rPr>
                <w:rFonts w:ascii="David" w:hAnsi="David" w:hint="cs"/>
                <w:b/>
                <w:bCs/>
                <w:sz w:val="26"/>
                <w:szCs w:val="26"/>
              </w:rPr>
              <w:t>XXX</w:t>
            </w:r>
            <w:r>
              <w:rPr>
                <w:rFonts w:ascii="David" w:hAnsi="David"/>
                <w:b/>
                <w:bCs/>
                <w:sz w:val="26"/>
                <w:szCs w:val="26"/>
                <w:rtl/>
              </w:rPr>
              <w:t xml:space="preserve"> ת"ז </w:t>
            </w:r>
            <w:r w:rsidR="00C06157">
              <w:rPr>
                <w:rFonts w:ascii="David" w:hAnsi="David" w:hint="cs"/>
                <w:b/>
                <w:bCs/>
                <w:sz w:val="26"/>
                <w:szCs w:val="26"/>
              </w:rPr>
              <w:t>XXX</w:t>
            </w:r>
          </w:p>
          <w:p w:rsidR="006B05DD" w:rsidRDefault="006B05DD" w:rsidP="00C06157">
            <w:pPr>
              <w:suppressLineNumbers/>
              <w:rPr>
                <w:rFonts w:ascii="David" w:hAnsi="David"/>
                <w:b/>
                <w:bCs/>
                <w:sz w:val="26"/>
                <w:szCs w:val="26"/>
                <w:rtl/>
              </w:rPr>
            </w:pPr>
            <w:r>
              <w:rPr>
                <w:rFonts w:ascii="David" w:hAnsi="David"/>
                <w:b/>
                <w:bCs/>
                <w:sz w:val="26"/>
                <w:szCs w:val="26"/>
              </w:rPr>
              <w:t>.4</w:t>
            </w:r>
            <w:r>
              <w:rPr>
                <w:rFonts w:ascii="David" w:hAnsi="David"/>
                <w:b/>
                <w:bCs/>
                <w:sz w:val="26"/>
                <w:szCs w:val="26"/>
                <w:rtl/>
              </w:rPr>
              <w:t xml:space="preserve"> </w:t>
            </w:r>
            <w:r w:rsidR="00C06157">
              <w:rPr>
                <w:rFonts w:ascii="David" w:hAnsi="David" w:hint="cs"/>
                <w:b/>
                <w:bCs/>
                <w:sz w:val="26"/>
                <w:szCs w:val="26"/>
              </w:rPr>
              <w:t>XXX</w:t>
            </w:r>
            <w:r>
              <w:rPr>
                <w:rFonts w:ascii="David" w:hAnsi="David"/>
                <w:b/>
                <w:bCs/>
                <w:sz w:val="26"/>
                <w:szCs w:val="26"/>
                <w:rtl/>
              </w:rPr>
              <w:t xml:space="preserve"> ת"ז </w:t>
            </w:r>
            <w:r w:rsidR="00C06157">
              <w:rPr>
                <w:rFonts w:ascii="David" w:hAnsi="David" w:hint="cs"/>
                <w:b/>
                <w:bCs/>
                <w:sz w:val="26"/>
                <w:szCs w:val="26"/>
              </w:rPr>
              <w:t>XXX</w:t>
            </w:r>
          </w:p>
          <w:p w:rsidR="006B05DD" w:rsidRDefault="008818DC" w:rsidP="00C06157">
            <w:pPr>
              <w:suppressLineNumbers/>
              <w:rPr>
                <w:rFonts w:ascii="David" w:hAnsi="David"/>
                <w:b/>
                <w:bCs/>
                <w:noProof w:val="0"/>
                <w:sz w:val="26"/>
                <w:szCs w:val="26"/>
              </w:rPr>
            </w:pPr>
            <w:sdt>
              <w:sdtPr>
                <w:rPr>
                  <w:rFonts w:ascii="David" w:hAnsi="David"/>
                  <w:b/>
                  <w:bCs/>
                  <w:noProof w:val="0"/>
                  <w:sz w:val="26"/>
                  <w:szCs w:val="26"/>
                  <w:rtl/>
                </w:rPr>
                <w:alias w:val="1462"/>
                <w:tag w:val="1462"/>
                <w:id w:val="939726547"/>
                <w:text w:multiLine="1"/>
              </w:sdtPr>
              <w:sdtEndPr/>
              <w:sdtContent>
                <w:r w:rsidR="006B05DD">
                  <w:rPr>
                    <w:rFonts w:ascii="David" w:hAnsi="David"/>
                    <w:b/>
                    <w:bCs/>
                    <w:noProof w:val="0"/>
                    <w:sz w:val="26"/>
                    <w:szCs w:val="26"/>
                    <w:rtl/>
                  </w:rPr>
                  <w:t>5</w:t>
                </w:r>
              </w:sdtContent>
            </w:sdt>
            <w:r w:rsidR="006B05DD">
              <w:rPr>
                <w:rFonts w:ascii="David" w:hAnsi="David"/>
                <w:b/>
                <w:bCs/>
                <w:noProof w:val="0"/>
                <w:sz w:val="26"/>
                <w:szCs w:val="26"/>
                <w:rtl/>
              </w:rPr>
              <w:t xml:space="preserve">. </w:t>
            </w:r>
            <w:sdt>
              <w:sdtPr>
                <w:rPr>
                  <w:rFonts w:ascii="David" w:hAnsi="David"/>
                  <w:b/>
                  <w:bCs/>
                  <w:noProof w:val="0"/>
                  <w:sz w:val="26"/>
                  <w:szCs w:val="26"/>
                  <w:rtl/>
                </w:rPr>
                <w:alias w:val="1478"/>
                <w:tag w:val="1478"/>
                <w:id w:val="-2042589284"/>
                <w:text w:multiLine="1"/>
              </w:sdtPr>
              <w:sdtEndPr/>
              <w:sdtContent>
                <w:r w:rsidR="00C06157">
                  <w:rPr>
                    <w:rFonts w:ascii="David" w:hAnsi="David" w:hint="cs"/>
                    <w:b/>
                    <w:bCs/>
                    <w:noProof w:val="0"/>
                    <w:sz w:val="26"/>
                    <w:szCs w:val="26"/>
                  </w:rPr>
                  <w:t>XXX</w:t>
                </w:r>
              </w:sdtContent>
            </w:sdt>
            <w:r w:rsidR="006B05DD">
              <w:rPr>
                <w:rFonts w:ascii="David" w:hAnsi="David"/>
                <w:b/>
                <w:bCs/>
                <w:noProof w:val="0"/>
                <w:sz w:val="26"/>
                <w:szCs w:val="26"/>
                <w:rtl/>
              </w:rPr>
              <w:t xml:space="preserve"> ת.ז. </w:t>
            </w:r>
            <w:r w:rsidR="00C06157">
              <w:rPr>
                <w:rFonts w:ascii="David" w:hAnsi="David" w:hint="cs"/>
                <w:b/>
                <w:bCs/>
                <w:noProof w:val="0"/>
                <w:sz w:val="26"/>
                <w:szCs w:val="26"/>
              </w:rPr>
              <w:t>XXX</w:t>
            </w:r>
          </w:p>
          <w:p w:rsidR="00222B5F" w:rsidRDefault="006B05DD" w:rsidP="006B05DD">
            <w:pPr>
              <w:suppressLineNumbers/>
              <w:rPr>
                <w:rFonts w:ascii="David" w:hAnsi="David"/>
                <w:b/>
                <w:bCs/>
                <w:noProof w:val="0"/>
                <w:sz w:val="26"/>
                <w:szCs w:val="26"/>
                <w:rtl/>
              </w:rPr>
            </w:pPr>
            <w:r>
              <w:rPr>
                <w:rFonts w:ascii="David" w:hAnsi="David"/>
                <w:b/>
                <w:bCs/>
                <w:sz w:val="26"/>
                <w:szCs w:val="26"/>
                <w:rtl/>
              </w:rPr>
              <w:t>ע"י ב"כ עו"ד שלמה מושיץ</w:t>
            </w:r>
          </w:p>
          <w:p w:rsidR="00222B5F" w:rsidRDefault="008818DC">
            <w:pPr>
              <w:suppressLineNumbers/>
              <w:rPr>
                <w:rFonts w:ascii="David" w:hAnsi="David"/>
                <w:b/>
                <w:bCs/>
                <w:noProof w:val="0"/>
                <w:sz w:val="26"/>
                <w:szCs w:val="26"/>
              </w:rPr>
            </w:pPr>
            <w:sdt>
              <w:sdtPr>
                <w:rPr>
                  <w:rFonts w:ascii="David" w:hAnsi="David"/>
                  <w:b/>
                  <w:bCs/>
                  <w:sz w:val="26"/>
                  <w:szCs w:val="26"/>
                  <w:rtl/>
                </w:rPr>
                <w:alias w:val="1571"/>
                <w:tag w:val="1571"/>
                <w:id w:val="2075468721"/>
                <w:showingPlcHdr/>
                <w:text w:multiLine="1"/>
              </w:sdtPr>
              <w:sdtEndPr/>
              <w:sdtContent>
                <w:r w:rsidR="00222B5F">
                  <w:rPr>
                    <w:rFonts w:ascii="David" w:hAnsi="David"/>
                    <w:b/>
                    <w:bCs/>
                    <w:sz w:val="26"/>
                    <w:szCs w:val="26"/>
                    <w:rtl/>
                  </w:rPr>
                  <w:t xml:space="preserve">     </w:t>
                </w:r>
              </w:sdtContent>
            </w:sdt>
          </w:p>
          <w:p w:rsidR="00222B5F" w:rsidRDefault="00222B5F">
            <w:pPr>
              <w:suppressLineNumbers/>
              <w:rPr>
                <w:rFonts w:ascii="David" w:hAnsi="David"/>
                <w:b/>
                <w:bCs/>
                <w:noProof w:val="0"/>
                <w:sz w:val="26"/>
                <w:szCs w:val="26"/>
              </w:rPr>
            </w:pP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222B5F" w:rsidRDefault="00180519">
            <w:pPr>
              <w:bidi w:val="0"/>
              <w:jc w:val="center"/>
              <w:rPr>
                <w:rFonts w:ascii="Arial" w:hAnsi="Arial"/>
                <w:b/>
                <w:bCs/>
                <w:noProof w:val="0"/>
                <w:sz w:val="32"/>
                <w:szCs w:val="32"/>
                <w:u w:val="single"/>
              </w:rPr>
            </w:pPr>
            <w:r w:rsidRPr="00222B5F">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365006" w:rsidRPr="00012B19" w:rsidRDefault="00365006" w:rsidP="00012B19">
      <w:pPr>
        <w:pStyle w:val="ad"/>
        <w:numPr>
          <w:ilvl w:val="0"/>
          <w:numId w:val="1"/>
        </w:numPr>
        <w:spacing w:line="360" w:lineRule="auto"/>
        <w:ind w:left="283"/>
        <w:jc w:val="both"/>
        <w:rPr>
          <w:rFonts w:ascii="Arial" w:hAnsi="Arial"/>
          <w:noProof w:val="0"/>
        </w:rPr>
      </w:pPr>
      <w:r w:rsidRPr="00012B19">
        <w:rPr>
          <w:rFonts w:ascii="Arial" w:hAnsi="Arial" w:hint="cs"/>
          <w:noProof w:val="0"/>
          <w:rtl/>
        </w:rPr>
        <w:t>בפניי בקשה למתן הוראות אשר הוגשה על ידי המבקש ביום 18.4.24 (להלן: "</w:t>
      </w:r>
      <w:r w:rsidRPr="00012B19">
        <w:rPr>
          <w:rFonts w:ascii="Arial" w:hAnsi="Arial" w:hint="cs"/>
          <w:b/>
          <w:bCs/>
          <w:noProof w:val="0"/>
          <w:rtl/>
        </w:rPr>
        <w:t>הבקשה</w:t>
      </w:r>
      <w:r w:rsidRPr="00012B19">
        <w:rPr>
          <w:rFonts w:ascii="Arial" w:hAnsi="Arial" w:hint="cs"/>
          <w:noProof w:val="0"/>
          <w:rtl/>
        </w:rPr>
        <w:t>"). ביום 30.4.24 הגישו המשיבים תגובתם לבקשה (להלן: "</w:t>
      </w:r>
      <w:r w:rsidRPr="00012B19">
        <w:rPr>
          <w:rFonts w:ascii="Arial" w:hAnsi="Arial" w:hint="cs"/>
          <w:b/>
          <w:bCs/>
          <w:noProof w:val="0"/>
          <w:rtl/>
        </w:rPr>
        <w:t>התגובה</w:t>
      </w:r>
      <w:r w:rsidRPr="00012B19">
        <w:rPr>
          <w:rFonts w:ascii="Arial" w:hAnsi="Arial" w:hint="cs"/>
          <w:noProof w:val="0"/>
          <w:rtl/>
        </w:rPr>
        <w:t>"). ביום 7.5.24 הגיש המבקש תגובתו לתגובה.</w:t>
      </w:r>
    </w:p>
    <w:p w:rsidR="00365006" w:rsidRPr="00012B19" w:rsidRDefault="00365006" w:rsidP="00012B19">
      <w:pPr>
        <w:pStyle w:val="ad"/>
        <w:spacing w:line="360" w:lineRule="auto"/>
        <w:ind w:left="283"/>
        <w:jc w:val="both"/>
        <w:rPr>
          <w:rFonts w:ascii="Arial" w:hAnsi="Arial"/>
          <w:noProof w:val="0"/>
        </w:rPr>
      </w:pPr>
    </w:p>
    <w:p w:rsidR="00365006" w:rsidRPr="00012B19" w:rsidRDefault="00365006" w:rsidP="00222B5F">
      <w:pPr>
        <w:pStyle w:val="ad"/>
        <w:numPr>
          <w:ilvl w:val="0"/>
          <w:numId w:val="1"/>
        </w:numPr>
        <w:spacing w:line="360" w:lineRule="auto"/>
        <w:ind w:left="283"/>
        <w:jc w:val="both"/>
        <w:rPr>
          <w:rFonts w:ascii="Arial" w:hAnsi="Arial"/>
          <w:noProof w:val="0"/>
        </w:rPr>
      </w:pPr>
      <w:r w:rsidRPr="00012B19">
        <w:rPr>
          <w:rFonts w:ascii="Arial" w:hAnsi="Arial" w:hint="cs"/>
          <w:noProof w:val="0"/>
          <w:rtl/>
        </w:rPr>
        <w:t>ל</w:t>
      </w:r>
      <w:r w:rsidRPr="00012B19">
        <w:rPr>
          <w:rFonts w:ascii="Arial" w:hAnsi="Arial"/>
          <w:noProof w:val="0"/>
          <w:rtl/>
        </w:rPr>
        <w:t xml:space="preserve">אחר עיון בעמדות הצדדים, </w:t>
      </w:r>
      <w:r w:rsidR="00222B5F">
        <w:rPr>
          <w:rFonts w:ascii="Arial" w:hAnsi="Arial" w:hint="cs"/>
          <w:noProof w:val="0"/>
          <w:rtl/>
        </w:rPr>
        <w:t>נחה דעתי כי דין הבקשה להתקבל בחלקה, והכל כפי שיבואר להלן.</w:t>
      </w:r>
    </w:p>
    <w:p w:rsidR="00365006" w:rsidRPr="00012B19" w:rsidRDefault="00365006" w:rsidP="00012B19">
      <w:pPr>
        <w:pStyle w:val="ad"/>
        <w:spacing w:line="360" w:lineRule="auto"/>
        <w:jc w:val="both"/>
        <w:rPr>
          <w:rFonts w:ascii="Arial" w:hAnsi="Arial"/>
          <w:noProof w:val="0"/>
          <w:rtl/>
        </w:rPr>
      </w:pPr>
    </w:p>
    <w:p w:rsidR="00365006" w:rsidRPr="00012B19" w:rsidRDefault="00365006" w:rsidP="00012B19">
      <w:pPr>
        <w:pStyle w:val="ad"/>
        <w:numPr>
          <w:ilvl w:val="0"/>
          <w:numId w:val="1"/>
        </w:numPr>
        <w:spacing w:line="360" w:lineRule="auto"/>
        <w:ind w:left="283"/>
        <w:jc w:val="both"/>
        <w:rPr>
          <w:rFonts w:ascii="Arial" w:hAnsi="Arial"/>
          <w:noProof w:val="0"/>
        </w:rPr>
      </w:pPr>
      <w:r w:rsidRPr="00012B19">
        <w:rPr>
          <w:rFonts w:ascii="Arial" w:hAnsi="Arial"/>
          <w:b/>
          <w:bCs/>
          <w:noProof w:val="0"/>
          <w:u w:val="single"/>
          <w:rtl/>
        </w:rPr>
        <w:t>לענ</w:t>
      </w:r>
      <w:r w:rsidR="00671B17">
        <w:rPr>
          <w:rFonts w:ascii="Arial" w:hAnsi="Arial" w:hint="cs"/>
          <w:b/>
          <w:bCs/>
          <w:noProof w:val="0"/>
          <w:u w:val="single"/>
          <w:rtl/>
        </w:rPr>
        <w:t>י</w:t>
      </w:r>
      <w:r w:rsidRPr="00012B19">
        <w:rPr>
          <w:rFonts w:ascii="Arial" w:hAnsi="Arial"/>
          <w:b/>
          <w:bCs/>
          <w:noProof w:val="0"/>
          <w:u w:val="single"/>
          <w:rtl/>
        </w:rPr>
        <w:t>ין ההודעה בדבר תשלום שכ"ט המומחה</w:t>
      </w:r>
      <w:r w:rsidRPr="00012B19">
        <w:rPr>
          <w:rFonts w:ascii="Arial" w:hAnsi="Arial"/>
          <w:noProof w:val="0"/>
          <w:rtl/>
        </w:rPr>
        <w:t>- לא מצאתי בתגוב</w:t>
      </w:r>
      <w:r w:rsidRPr="00012B19">
        <w:rPr>
          <w:rFonts w:ascii="Arial" w:hAnsi="Arial" w:hint="cs"/>
          <w:noProof w:val="0"/>
          <w:rtl/>
        </w:rPr>
        <w:t>ה</w:t>
      </w:r>
      <w:r w:rsidRPr="00012B19">
        <w:rPr>
          <w:rFonts w:ascii="Arial" w:hAnsi="Arial"/>
          <w:noProof w:val="0"/>
          <w:rtl/>
        </w:rPr>
        <w:t xml:space="preserve"> נימוק ענייני שיש בו כדי למנוע מהמבקש ידיעה בדבר תשלום שכ"ט המומחה. זאת, גם בשים לב להיות ההליכים בבית המשפט לענייני משפחה שקופים וגלויים. אי לכך, המשיבים יודיעו, תוך 7 ימים, האם שולם שכ"ט המומחה.</w:t>
      </w:r>
    </w:p>
    <w:p w:rsidR="00365006" w:rsidRPr="00012B19" w:rsidRDefault="00365006" w:rsidP="00012B19">
      <w:pPr>
        <w:pStyle w:val="ad"/>
        <w:spacing w:line="360" w:lineRule="auto"/>
        <w:jc w:val="both"/>
        <w:rPr>
          <w:rFonts w:ascii="Arial" w:hAnsi="Arial"/>
          <w:noProof w:val="0"/>
          <w:rtl/>
        </w:rPr>
      </w:pPr>
    </w:p>
    <w:p w:rsidR="00365006" w:rsidRPr="00012B19" w:rsidRDefault="00365006" w:rsidP="00222B5F">
      <w:pPr>
        <w:pStyle w:val="ad"/>
        <w:numPr>
          <w:ilvl w:val="0"/>
          <w:numId w:val="1"/>
        </w:numPr>
        <w:spacing w:line="360" w:lineRule="auto"/>
        <w:ind w:left="283"/>
        <w:jc w:val="both"/>
        <w:rPr>
          <w:rFonts w:ascii="Arial" w:hAnsi="Arial"/>
          <w:noProof w:val="0"/>
        </w:rPr>
      </w:pPr>
      <w:r w:rsidRPr="00012B19">
        <w:rPr>
          <w:rFonts w:ascii="Arial" w:hAnsi="Arial"/>
          <w:b/>
          <w:bCs/>
          <w:noProof w:val="0"/>
          <w:u w:val="single"/>
          <w:rtl/>
        </w:rPr>
        <w:t xml:space="preserve">לעניין המסמך מיום 4.1.19 העוסק בהערכת מצבה של המנוחה מטעם </w:t>
      </w:r>
      <w:proofErr w:type="spellStart"/>
      <w:r w:rsidRPr="00012B19">
        <w:rPr>
          <w:rFonts w:ascii="Arial" w:hAnsi="Arial"/>
          <w:b/>
          <w:bCs/>
          <w:noProof w:val="0"/>
          <w:u w:val="single"/>
          <w:rtl/>
        </w:rPr>
        <w:t>המל"ל</w:t>
      </w:r>
      <w:proofErr w:type="spellEnd"/>
      <w:r w:rsidRPr="00012B19">
        <w:rPr>
          <w:rFonts w:ascii="Arial" w:hAnsi="Arial"/>
          <w:b/>
          <w:bCs/>
          <w:noProof w:val="0"/>
          <w:u w:val="single"/>
          <w:rtl/>
        </w:rPr>
        <w:t xml:space="preserve"> (להלן: "המסמך")</w:t>
      </w:r>
      <w:r w:rsidRPr="00012B19">
        <w:rPr>
          <w:rFonts w:ascii="Arial" w:hAnsi="Arial"/>
          <w:noProof w:val="0"/>
          <w:rtl/>
        </w:rPr>
        <w:t>- משלא הובאה כל התייחסות לבקשת המבקש להעברת עמודים 4-8 למסמך בתגובת המשיבים מיום 30.4.24, הנני נעתרת למבוקש. המשיבים יעבירו</w:t>
      </w:r>
      <w:r w:rsidR="00222B5F">
        <w:rPr>
          <w:rFonts w:ascii="Arial" w:hAnsi="Arial" w:hint="cs"/>
          <w:noProof w:val="0"/>
          <w:rtl/>
        </w:rPr>
        <w:t>,</w:t>
      </w:r>
      <w:r w:rsidRPr="00012B19">
        <w:rPr>
          <w:rFonts w:ascii="Arial" w:hAnsi="Arial"/>
          <w:noProof w:val="0"/>
          <w:rtl/>
        </w:rPr>
        <w:t xml:space="preserve"> תוך 7 ימים</w:t>
      </w:r>
      <w:r w:rsidR="00222B5F">
        <w:rPr>
          <w:rFonts w:ascii="Arial" w:hAnsi="Arial" w:hint="cs"/>
          <w:noProof w:val="0"/>
          <w:rtl/>
        </w:rPr>
        <w:t>,</w:t>
      </w:r>
      <w:r w:rsidRPr="00012B19">
        <w:rPr>
          <w:rFonts w:ascii="Arial" w:hAnsi="Arial"/>
          <w:noProof w:val="0"/>
          <w:rtl/>
        </w:rPr>
        <w:t xml:space="preserve"> את עמודים 4-8 למסמך לידי ב"כ המבקש והמומחה.</w:t>
      </w:r>
    </w:p>
    <w:p w:rsidR="00365006" w:rsidRPr="00012B19" w:rsidRDefault="00365006" w:rsidP="00012B19">
      <w:pPr>
        <w:pStyle w:val="ad"/>
        <w:spacing w:line="360" w:lineRule="auto"/>
        <w:jc w:val="both"/>
        <w:rPr>
          <w:rFonts w:ascii="Arial" w:hAnsi="Arial"/>
          <w:noProof w:val="0"/>
          <w:rtl/>
        </w:rPr>
      </w:pPr>
    </w:p>
    <w:p w:rsidR="00365006" w:rsidRPr="00012B19" w:rsidRDefault="00365006" w:rsidP="00012B19">
      <w:pPr>
        <w:pStyle w:val="ad"/>
        <w:numPr>
          <w:ilvl w:val="0"/>
          <w:numId w:val="1"/>
        </w:numPr>
        <w:spacing w:line="360" w:lineRule="auto"/>
        <w:ind w:left="283"/>
        <w:jc w:val="both"/>
        <w:rPr>
          <w:rFonts w:ascii="Arial" w:hAnsi="Arial"/>
          <w:noProof w:val="0"/>
        </w:rPr>
      </w:pPr>
      <w:r w:rsidRPr="00012B19">
        <w:rPr>
          <w:rFonts w:ascii="Arial" w:hAnsi="Arial"/>
          <w:b/>
          <w:bCs/>
          <w:noProof w:val="0"/>
          <w:u w:val="single"/>
          <w:rtl/>
        </w:rPr>
        <w:t>לעניין העברת הסרטונים, הקלטת השיחה והתמלול לידי המומחה</w:t>
      </w:r>
      <w:r w:rsidRPr="00012B19">
        <w:rPr>
          <w:rFonts w:ascii="Arial" w:hAnsi="Arial"/>
          <w:noProof w:val="0"/>
          <w:rtl/>
        </w:rPr>
        <w:t xml:space="preserve">- אין בידי לקבל הבקשה. </w:t>
      </w:r>
      <w:r w:rsidR="00671B17">
        <w:rPr>
          <w:rFonts w:ascii="Arial" w:hAnsi="Arial" w:hint="cs"/>
          <w:noProof w:val="0"/>
          <w:rtl/>
        </w:rPr>
        <w:t xml:space="preserve">יפים לענייננו </w:t>
      </w:r>
      <w:r w:rsidRPr="00012B19">
        <w:rPr>
          <w:rFonts w:ascii="Arial" w:hAnsi="Arial"/>
          <w:noProof w:val="0"/>
          <w:rtl/>
        </w:rPr>
        <w:t xml:space="preserve">דברי כב' השופטת רננה </w:t>
      </w:r>
      <w:proofErr w:type="spellStart"/>
      <w:r w:rsidRPr="00012B19">
        <w:rPr>
          <w:rFonts w:ascii="Arial" w:hAnsi="Arial"/>
          <w:noProof w:val="0"/>
          <w:rtl/>
        </w:rPr>
        <w:t>גל</w:t>
      </w:r>
      <w:r w:rsidRPr="00012B19">
        <w:rPr>
          <w:rFonts w:ascii="Arial" w:hAnsi="Arial" w:hint="cs"/>
          <w:noProof w:val="0"/>
          <w:rtl/>
        </w:rPr>
        <w:t>פ</w:t>
      </w:r>
      <w:r w:rsidRPr="00012B19">
        <w:rPr>
          <w:rFonts w:ascii="Arial" w:hAnsi="Arial"/>
          <w:noProof w:val="0"/>
          <w:rtl/>
        </w:rPr>
        <w:t>ז</w:t>
      </w:r>
      <w:proofErr w:type="spellEnd"/>
      <w:r w:rsidRPr="00012B19">
        <w:rPr>
          <w:rFonts w:ascii="Arial" w:hAnsi="Arial"/>
          <w:noProof w:val="0"/>
          <w:rtl/>
        </w:rPr>
        <w:t xml:space="preserve"> מוקדי בת"א (</w:t>
      </w:r>
      <w:proofErr w:type="spellStart"/>
      <w:r w:rsidRPr="00012B19">
        <w:rPr>
          <w:rFonts w:ascii="Arial" w:hAnsi="Arial"/>
          <w:noProof w:val="0"/>
          <w:rtl/>
        </w:rPr>
        <w:t>נצ</w:t>
      </w:r>
      <w:proofErr w:type="spellEnd"/>
      <w:r w:rsidRPr="00012B19">
        <w:rPr>
          <w:rFonts w:ascii="Arial" w:hAnsi="Arial"/>
          <w:noProof w:val="0"/>
          <w:rtl/>
        </w:rPr>
        <w:t xml:space="preserve">') 43731-09-13 דקלה חברה לביטוח בע"מ נ' </w:t>
      </w:r>
      <w:proofErr w:type="spellStart"/>
      <w:r w:rsidRPr="00012B19">
        <w:rPr>
          <w:rFonts w:ascii="Arial" w:hAnsi="Arial"/>
          <w:noProof w:val="0"/>
          <w:rtl/>
        </w:rPr>
        <w:t>כנעאן</w:t>
      </w:r>
      <w:proofErr w:type="spellEnd"/>
      <w:r w:rsidRPr="00012B19">
        <w:rPr>
          <w:rFonts w:ascii="Arial" w:hAnsi="Arial"/>
          <w:noProof w:val="0"/>
          <w:rtl/>
        </w:rPr>
        <w:t xml:space="preserve"> [פורסם בנבו] (18.2.16): </w:t>
      </w:r>
      <w:r w:rsidRPr="00012B19">
        <w:rPr>
          <w:rFonts w:ascii="Arial" w:hAnsi="Arial"/>
          <w:b/>
          <w:bCs/>
          <w:noProof w:val="0"/>
          <w:rtl/>
        </w:rPr>
        <w:t xml:space="preserve">"בשלב זה, של מתן חוות דעת על ידי המומחה מטעם בית המשפט, אין מקום להציג בפניו ראיות אודות תפקוד לקוי של הנפגע וגם אין מקום להציג בפניו </w:t>
      </w:r>
      <w:r w:rsidRPr="00012B19">
        <w:rPr>
          <w:rFonts w:ascii="Arial" w:hAnsi="Arial"/>
          <w:b/>
          <w:bCs/>
          <w:noProof w:val="0"/>
          <w:rtl/>
        </w:rPr>
        <w:lastRenderedPageBreak/>
        <w:t xml:space="preserve">ראיות אודות תפקוד תקין. </w:t>
      </w:r>
      <w:r w:rsidRPr="00012B19">
        <w:rPr>
          <w:rFonts w:ascii="Arial" w:hAnsi="Arial"/>
          <w:b/>
          <w:bCs/>
          <w:noProof w:val="0"/>
          <w:u w:val="single"/>
          <w:rtl/>
        </w:rPr>
        <w:t>חוות דעתו של המומחה צריכה להינתן על בסיס בדיקותיו ועל בסיס המסמכים הרפואיים העומדים בפניו. על המומחה לגבש את חוות דעתו על יסוד אלו וזאת מבלי שיידרש לבחון ראיות ולבדוק את נכונותן. היעתרות לבקשת המבקשת להעביר אל המומחה, כבר בשלב של הכנת חוות הדעת, קלטות ותצלומים פותחת לטעמי פתח רחב אשר אינו ראוי ואין בו כל הצדקה,</w:t>
      </w:r>
      <w:r w:rsidRPr="00012B19">
        <w:rPr>
          <w:rFonts w:ascii="Arial" w:hAnsi="Arial"/>
          <w:b/>
          <w:bCs/>
          <w:noProof w:val="0"/>
          <w:rtl/>
        </w:rPr>
        <w:t xml:space="preserve"> שכן אם ניתן להעביר את אלו, מדוע זה לא יותר לתובע להגיש למומחה ראיות כלשהן המעידות, לדוגמא, על חוסר תפקוד? </w:t>
      </w:r>
      <w:r w:rsidRPr="00012B19">
        <w:rPr>
          <w:rFonts w:ascii="Arial" w:hAnsi="Arial"/>
          <w:b/>
          <w:bCs/>
          <w:noProof w:val="0"/>
          <w:u w:val="single"/>
          <w:rtl/>
        </w:rPr>
        <w:t>העברת ראיות שאינן רפואיות ואשר תוכנן ואמינותן שנוי במחלוקת, עלולה לגרום לכך שהמומחה, אשר התבקש לחוות דעה רפואית, ימצא עצמו במקום שבו הוא נדרש להכריע ביחס למשקלן של ראיות, זאת תחת בית המשפט. תפקידו של המומחה הוא לחוות דעת בתחום הרפואי ולא להכריע בשאלות עובדתיות אשר נתונות להכרעת בית המשפט</w:t>
      </w:r>
      <w:r w:rsidRPr="00012B19">
        <w:rPr>
          <w:rFonts w:ascii="Arial" w:hAnsi="Arial"/>
          <w:b/>
          <w:bCs/>
          <w:noProof w:val="0"/>
          <w:rtl/>
        </w:rPr>
        <w:t>.</w:t>
      </w:r>
      <w:r w:rsidRPr="00012B19">
        <w:rPr>
          <w:rFonts w:ascii="Arial" w:hAnsi="Arial" w:hint="cs"/>
          <w:b/>
          <w:bCs/>
          <w:noProof w:val="0"/>
          <w:rtl/>
        </w:rPr>
        <w:t xml:space="preserve"> </w:t>
      </w:r>
      <w:r w:rsidRPr="00012B19">
        <w:rPr>
          <w:rFonts w:ascii="Arial" w:hAnsi="Arial"/>
          <w:b/>
          <w:bCs/>
          <w:noProof w:val="0"/>
          <w:rtl/>
        </w:rPr>
        <w:t>טענות הנתבעת בדבר תפקוד התובע ייבחנו בהמשך, על ידי בית המשפט ובמידת הצורך, יתבקש גם המומחה להתייחס לכך, אך לא בשלב מוקדם זה</w:t>
      </w:r>
      <w:r w:rsidRPr="00012B19">
        <w:rPr>
          <w:rFonts w:ascii="Arial" w:hAnsi="Arial" w:hint="cs"/>
          <w:b/>
          <w:bCs/>
          <w:noProof w:val="0"/>
          <w:rtl/>
        </w:rPr>
        <w:t>"</w:t>
      </w:r>
      <w:r w:rsidR="00671B17">
        <w:rPr>
          <w:rFonts w:ascii="Arial" w:hAnsi="Arial" w:hint="cs"/>
          <w:b/>
          <w:bCs/>
          <w:noProof w:val="0"/>
          <w:rtl/>
        </w:rPr>
        <w:t xml:space="preserve"> </w:t>
      </w:r>
      <w:r w:rsidRPr="00012B19">
        <w:rPr>
          <w:rFonts w:ascii="Arial" w:hAnsi="Arial" w:hint="cs"/>
          <w:noProof w:val="0"/>
          <w:rtl/>
        </w:rPr>
        <w:t>(</w:t>
      </w:r>
      <w:r w:rsidR="00671B17">
        <w:rPr>
          <w:rFonts w:ascii="Arial" w:hAnsi="Arial" w:hint="cs"/>
          <w:noProof w:val="0"/>
          <w:rtl/>
        </w:rPr>
        <w:t>ההדגשות שלי- ש.ב</w:t>
      </w:r>
      <w:r w:rsidR="007C4A06" w:rsidRPr="00012B19">
        <w:rPr>
          <w:rFonts w:ascii="Arial" w:hAnsi="Arial" w:hint="cs"/>
          <w:noProof w:val="0"/>
          <w:rtl/>
        </w:rPr>
        <w:t>).</w:t>
      </w:r>
    </w:p>
    <w:p w:rsidR="00012B19" w:rsidRDefault="00012B19" w:rsidP="00012B19">
      <w:pPr>
        <w:pStyle w:val="ad"/>
        <w:spacing w:line="360" w:lineRule="auto"/>
        <w:ind w:left="283"/>
        <w:jc w:val="both"/>
        <w:rPr>
          <w:rFonts w:ascii="Arial" w:hAnsi="Arial"/>
          <w:noProof w:val="0"/>
          <w:u w:val="single"/>
          <w:rtl/>
        </w:rPr>
      </w:pPr>
    </w:p>
    <w:p w:rsidR="00365006" w:rsidRPr="00012B19" w:rsidRDefault="007C4A06" w:rsidP="00012B19">
      <w:pPr>
        <w:pStyle w:val="ad"/>
        <w:spacing w:line="360" w:lineRule="auto"/>
        <w:ind w:left="283"/>
        <w:jc w:val="both"/>
        <w:rPr>
          <w:rFonts w:ascii="Arial" w:hAnsi="Arial"/>
          <w:noProof w:val="0"/>
          <w:u w:val="single"/>
          <w:rtl/>
        </w:rPr>
      </w:pPr>
      <w:r w:rsidRPr="00012B19">
        <w:rPr>
          <w:rFonts w:ascii="Arial" w:hAnsi="Arial" w:hint="cs"/>
          <w:noProof w:val="0"/>
          <w:u w:val="single"/>
          <w:rtl/>
        </w:rPr>
        <w:t>א</w:t>
      </w:r>
      <w:r w:rsidR="00671B17">
        <w:rPr>
          <w:rFonts w:ascii="Arial" w:hAnsi="Arial" w:hint="cs"/>
          <w:noProof w:val="0"/>
          <w:u w:val="single"/>
          <w:rtl/>
        </w:rPr>
        <w:t>ו</w:t>
      </w:r>
      <w:r w:rsidRPr="00012B19">
        <w:rPr>
          <w:rFonts w:ascii="Arial" w:hAnsi="Arial" w:hint="cs"/>
          <w:noProof w:val="0"/>
          <w:u w:val="single"/>
          <w:rtl/>
        </w:rPr>
        <w:t xml:space="preserve">מנם </w:t>
      </w:r>
      <w:r w:rsidR="00365006" w:rsidRPr="00012B19">
        <w:rPr>
          <w:rFonts w:ascii="Arial" w:hAnsi="Arial"/>
          <w:noProof w:val="0"/>
          <w:u w:val="single"/>
          <w:rtl/>
        </w:rPr>
        <w:t xml:space="preserve">הדברים נאמרו בהתייחס </w:t>
      </w:r>
      <w:proofErr w:type="spellStart"/>
      <w:r w:rsidR="00365006" w:rsidRPr="00012B19">
        <w:rPr>
          <w:rFonts w:ascii="Arial" w:hAnsi="Arial"/>
          <w:noProof w:val="0"/>
          <w:u w:val="single"/>
          <w:rtl/>
        </w:rPr>
        <w:t>לחוו"ד</w:t>
      </w:r>
      <w:proofErr w:type="spellEnd"/>
      <w:r w:rsidR="00365006" w:rsidRPr="00012B19">
        <w:rPr>
          <w:rFonts w:ascii="Arial" w:hAnsi="Arial"/>
          <w:noProof w:val="0"/>
          <w:u w:val="single"/>
          <w:rtl/>
        </w:rPr>
        <w:t xml:space="preserve"> רפואית במסגרת תביעה שעניינה תגמולים בהתאם לביטוח סיעודי, אולם אני סבורה כי כוחם יפה גם לענייננו. </w:t>
      </w:r>
    </w:p>
    <w:p w:rsidR="007C4A06" w:rsidRPr="00012B19" w:rsidRDefault="007C4A06" w:rsidP="00012B19">
      <w:pPr>
        <w:pStyle w:val="ad"/>
        <w:spacing w:line="360" w:lineRule="auto"/>
        <w:ind w:left="283"/>
        <w:jc w:val="both"/>
        <w:rPr>
          <w:rFonts w:ascii="Arial" w:hAnsi="Arial"/>
          <w:noProof w:val="0"/>
          <w:u w:val="single"/>
          <w:rtl/>
        </w:rPr>
      </w:pPr>
    </w:p>
    <w:p w:rsidR="007C4A06" w:rsidRPr="00012B19" w:rsidRDefault="00365006" w:rsidP="00012B19">
      <w:pPr>
        <w:pStyle w:val="ad"/>
        <w:numPr>
          <w:ilvl w:val="0"/>
          <w:numId w:val="1"/>
        </w:numPr>
        <w:spacing w:line="360" w:lineRule="auto"/>
        <w:ind w:left="283"/>
        <w:jc w:val="both"/>
        <w:rPr>
          <w:rFonts w:ascii="Arial" w:hAnsi="Arial"/>
          <w:noProof w:val="0"/>
        </w:rPr>
      </w:pPr>
      <w:r w:rsidRPr="00012B19">
        <w:rPr>
          <w:rFonts w:ascii="Arial" w:hAnsi="Arial"/>
          <w:noProof w:val="0"/>
          <w:rtl/>
        </w:rPr>
        <w:t>ראו גם:</w:t>
      </w:r>
      <w:r w:rsidR="007C4A06" w:rsidRPr="00012B19">
        <w:rPr>
          <w:rFonts w:ascii="Arial" w:hAnsi="Arial" w:hint="cs"/>
          <w:noProof w:val="0"/>
          <w:rtl/>
        </w:rPr>
        <w:t xml:space="preserve"> </w:t>
      </w:r>
      <w:proofErr w:type="spellStart"/>
      <w:r w:rsidR="007C4A06" w:rsidRPr="00012B19">
        <w:rPr>
          <w:rFonts w:ascii="Arial" w:hAnsi="Arial"/>
          <w:noProof w:val="0"/>
          <w:rtl/>
        </w:rPr>
        <w:t>רמ</w:t>
      </w:r>
      <w:r w:rsidR="007C4A06" w:rsidRPr="00012B19">
        <w:rPr>
          <w:rFonts w:ascii="Arial" w:hAnsi="Arial" w:hint="cs"/>
          <w:noProof w:val="0"/>
          <w:rtl/>
        </w:rPr>
        <w:t>"</w:t>
      </w:r>
      <w:r w:rsidR="007C4A06" w:rsidRPr="00012B19">
        <w:rPr>
          <w:rFonts w:ascii="Arial" w:hAnsi="Arial"/>
          <w:noProof w:val="0"/>
          <w:rtl/>
        </w:rPr>
        <w:t>ש</w:t>
      </w:r>
      <w:proofErr w:type="spellEnd"/>
      <w:r w:rsidR="007C4A06" w:rsidRPr="00012B19">
        <w:rPr>
          <w:rFonts w:ascii="Arial" w:hAnsi="Arial"/>
          <w:noProof w:val="0"/>
          <w:rtl/>
        </w:rPr>
        <w:t xml:space="preserve"> (חי') 8764-04-22 י. א נ' ר. א</w:t>
      </w:r>
      <w:r w:rsidR="007C4A06" w:rsidRPr="00012B19">
        <w:rPr>
          <w:rFonts w:ascii="Arial" w:hAnsi="Arial" w:hint="cs"/>
          <w:noProof w:val="0"/>
          <w:rtl/>
        </w:rPr>
        <w:t xml:space="preserve"> [פורסם בנבו] (6.4.22)</w:t>
      </w:r>
      <w:r w:rsidR="002404FE" w:rsidRPr="00012B19">
        <w:rPr>
          <w:rFonts w:ascii="Arial" w:hAnsi="Arial" w:hint="cs"/>
          <w:noProof w:val="0"/>
          <w:rtl/>
        </w:rPr>
        <w:t>.</w:t>
      </w:r>
    </w:p>
    <w:p w:rsidR="002404FE" w:rsidRPr="00012B19" w:rsidRDefault="002404FE" w:rsidP="00012B19">
      <w:pPr>
        <w:pStyle w:val="ad"/>
        <w:spacing w:line="360" w:lineRule="auto"/>
        <w:ind w:left="283"/>
        <w:jc w:val="both"/>
        <w:rPr>
          <w:rFonts w:ascii="Arial" w:hAnsi="Arial"/>
          <w:noProof w:val="0"/>
        </w:rPr>
      </w:pPr>
    </w:p>
    <w:p w:rsidR="007C4A06" w:rsidRPr="00012B19" w:rsidRDefault="007C4A06" w:rsidP="00012B19">
      <w:pPr>
        <w:pStyle w:val="ad"/>
        <w:numPr>
          <w:ilvl w:val="0"/>
          <w:numId w:val="1"/>
        </w:numPr>
        <w:spacing w:line="360" w:lineRule="auto"/>
        <w:ind w:left="283"/>
        <w:jc w:val="both"/>
        <w:rPr>
          <w:rFonts w:ascii="Arial" w:hAnsi="Arial"/>
          <w:noProof w:val="0"/>
        </w:rPr>
      </w:pPr>
      <w:r w:rsidRPr="00012B19">
        <w:rPr>
          <w:rFonts w:ascii="Arial" w:hAnsi="Arial" w:hint="cs"/>
          <w:noProof w:val="0"/>
          <w:rtl/>
        </w:rPr>
        <w:t>בנסיבות אלו, אני מורה כי, בשלב זה, לא יועברו לידי המומחה הסרטונים, הקלטת השיחה והתמלול.</w:t>
      </w:r>
    </w:p>
    <w:p w:rsidR="00626130" w:rsidRPr="00012B19" w:rsidRDefault="00626130" w:rsidP="00012B19">
      <w:pPr>
        <w:pStyle w:val="ad"/>
        <w:spacing w:line="360" w:lineRule="auto"/>
        <w:ind w:left="283"/>
        <w:jc w:val="both"/>
        <w:rPr>
          <w:rFonts w:ascii="Arial" w:hAnsi="Arial"/>
          <w:noProof w:val="0"/>
        </w:rPr>
      </w:pPr>
    </w:p>
    <w:p w:rsidR="00694556" w:rsidRPr="00012B19" w:rsidRDefault="007C4A06" w:rsidP="00434B71">
      <w:pPr>
        <w:spacing w:line="360" w:lineRule="auto"/>
        <w:ind w:left="-142"/>
        <w:jc w:val="both"/>
        <w:rPr>
          <w:rFonts w:ascii="Arial" w:hAnsi="Arial"/>
          <w:b/>
          <w:bCs/>
          <w:noProof w:val="0"/>
          <w:u w:val="single"/>
          <w:rtl/>
        </w:rPr>
      </w:pPr>
      <w:r w:rsidRPr="00012B19">
        <w:rPr>
          <w:rFonts w:ascii="Arial" w:hAnsi="Arial" w:hint="cs"/>
          <w:b/>
          <w:bCs/>
          <w:noProof w:val="0"/>
          <w:u w:val="single"/>
          <w:rtl/>
        </w:rPr>
        <w:t>המזכירות תמציא העתק החלטתי לב"כ הצדדים ולמומחה.</w:t>
      </w:r>
    </w:p>
    <w:p w:rsidR="007C4A06" w:rsidRPr="00012B19" w:rsidRDefault="007C4A06" w:rsidP="00434B71">
      <w:pPr>
        <w:spacing w:line="360" w:lineRule="auto"/>
        <w:ind w:left="-142"/>
        <w:jc w:val="both"/>
        <w:rPr>
          <w:rFonts w:ascii="Arial" w:hAnsi="Arial"/>
          <w:noProof w:val="0"/>
          <w:rtl/>
        </w:rPr>
      </w:pPr>
    </w:p>
    <w:p w:rsidR="00694556" w:rsidRPr="00012B19" w:rsidRDefault="0043502B" w:rsidP="00434B71">
      <w:pPr>
        <w:spacing w:line="360" w:lineRule="auto"/>
        <w:ind w:left="-142"/>
        <w:jc w:val="both"/>
        <w:rPr>
          <w:rFonts w:ascii="Arial" w:hAnsi="Arial"/>
          <w:noProof w:val="0"/>
          <w:rtl/>
        </w:rPr>
      </w:pPr>
      <w:r w:rsidRPr="00012B19">
        <w:rPr>
          <w:rFonts w:ascii="Arial" w:hAnsi="Arial"/>
          <w:noProof w:val="0"/>
          <w:rtl/>
        </w:rPr>
        <w:t>נית</w:t>
      </w:r>
      <w:r w:rsidRPr="00012B19">
        <w:rPr>
          <w:rFonts w:ascii="Arial" w:hAnsi="Arial" w:hint="cs"/>
          <w:noProof w:val="0"/>
          <w:rtl/>
        </w:rPr>
        <w:t>נה</w:t>
      </w:r>
      <w:r w:rsidR="00005C8B" w:rsidRPr="00012B19">
        <w:rPr>
          <w:rFonts w:ascii="Arial" w:hAnsi="Arial"/>
          <w:noProof w:val="0"/>
          <w:rtl/>
        </w:rPr>
        <w:t xml:space="preserve"> היום,  </w:t>
      </w:r>
      <w:sdt>
        <w:sdtPr>
          <w:rPr>
            <w:rtl/>
          </w:rPr>
          <w:alias w:val="1455"/>
          <w:tag w:val="1455"/>
          <w:id w:val="1845438649"/>
          <w:text w:multiLine="1"/>
        </w:sdtPr>
        <w:sdtEndPr/>
        <w:sdtContent>
          <w:r>
            <w:rPr>
              <w:rFonts w:ascii="Arial" w:hAnsi="Arial"/>
              <w:noProof w:val="0"/>
              <w:rtl/>
            </w:rPr>
            <w:t>ד' אייר תשפ"ד</w:t>
          </w:r>
        </w:sdtContent>
      </w:sdt>
      <w:r w:rsidR="00005C8B" w:rsidRPr="00012B19">
        <w:rPr>
          <w:rFonts w:ascii="Arial" w:hAnsi="Arial"/>
          <w:noProof w:val="0"/>
          <w:rtl/>
        </w:rPr>
        <w:t xml:space="preserve">, </w:t>
      </w:r>
      <w:sdt>
        <w:sdtPr>
          <w:rPr>
            <w:rtl/>
          </w:rPr>
          <w:alias w:val="1456"/>
          <w:tag w:val="1456"/>
          <w:id w:val="-2061860040"/>
          <w:text w:multiLine="1"/>
        </w:sdtPr>
        <w:sdtEndPr/>
        <w:sdtContent>
          <w:r>
            <w:rPr>
              <w:rFonts w:ascii="Arial" w:hAnsi="Arial"/>
              <w:noProof w:val="0"/>
              <w:rtl/>
            </w:rPr>
            <w:t>12 מאי 2024</w:t>
          </w:r>
        </w:sdtContent>
      </w:sdt>
      <w:r w:rsidR="00005C8B" w:rsidRPr="00012B19">
        <w:rPr>
          <w:rFonts w:ascii="Arial" w:hAnsi="Arial"/>
          <w:noProof w:val="0"/>
          <w:rtl/>
        </w:rPr>
        <w:t>, בהעדר הצדדים.</w:t>
      </w:r>
    </w:p>
    <w:p w:rsidR="00694556" w:rsidRPr="00012B19" w:rsidRDefault="00694556" w:rsidP="00012B19">
      <w:pPr>
        <w:spacing w:line="360" w:lineRule="auto"/>
        <w:jc w:val="both"/>
        <w:rPr>
          <w:rFonts w:ascii="Arial" w:hAnsi="Arial"/>
          <w:noProof w:val="0"/>
          <w:rtl/>
        </w:rPr>
      </w:pPr>
    </w:p>
    <w:p w:rsidR="00694556" w:rsidRPr="00D56E7B" w:rsidRDefault="00D56E7B" w:rsidP="00D56E7B">
      <w:pPr>
        <w:spacing w:line="360" w:lineRule="auto"/>
        <w:jc w:val="center"/>
        <w:rPr>
          <w:rFonts w:ascii="Arial" w:hAnsi="Arial"/>
          <w:noProof w:val="0"/>
          <w:rtl/>
        </w:rPr>
      </w:pPr>
      <w:r>
        <w:rPr>
          <w:rFonts w:ascii="Arial" w:hAnsi="Arial" w:hint="cs"/>
          <w:noProof w:val="0"/>
          <w:rtl/>
        </w:rPr>
        <w:t xml:space="preserve">                                                                 </w:t>
      </w:r>
      <w:r w:rsidR="00347EF1">
        <w:rPr>
          <w:rFonts w:ascii="Arial" w:hAnsi="Arial"/>
        </w:rPr>
        <w:drawing>
          <wp:inline distT="0" distB="0" distL="0" distR="0">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8DC" w:rsidRDefault="008818DC">
      <w:r>
        <w:separator/>
      </w:r>
    </w:p>
  </w:endnote>
  <w:endnote w:type="continuationSeparator" w:id="0">
    <w:p w:rsidR="008818DC" w:rsidRDefault="0088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B34" w:rsidRDefault="00FC5B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5B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5B34">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B34" w:rsidRDefault="00FC5B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8DC" w:rsidRDefault="008818DC">
      <w:r>
        <w:separator/>
      </w:r>
    </w:p>
  </w:footnote>
  <w:footnote w:type="continuationSeparator" w:id="0">
    <w:p w:rsidR="008818DC" w:rsidRDefault="0088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B34" w:rsidRDefault="00FC5B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818DC" w:rsidP="00C06157">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ת"ע</w:t>
              </w:r>
            </w:sdtContent>
          </w:sdt>
          <w:r w:rsidR="00005C8B">
            <w:rPr>
              <w:b/>
              <w:bCs/>
              <w:noProof w:val="0"/>
              <w:sz w:val="26"/>
              <w:szCs w:val="26"/>
              <w:rtl/>
            </w:rPr>
            <w:t xml:space="preserve"> </w:t>
          </w:r>
          <w:bookmarkStart w:id="0" w:name="_GoBack"/>
          <w:sdt>
            <w:sdtPr>
              <w:rPr>
                <w:rtl/>
              </w:rPr>
              <w:alias w:val="1171"/>
              <w:tag w:val="1171"/>
              <w:id w:val="1679002403"/>
              <w:text w:multiLine="1"/>
            </w:sdtPr>
            <w:sdtEndPr/>
            <w:sdtContent>
              <w:r w:rsidR="00227F7A">
                <w:rPr>
                  <w:b/>
                  <w:bCs/>
                  <w:noProof w:val="0"/>
                  <w:sz w:val="26"/>
                  <w:szCs w:val="26"/>
                  <w:rtl/>
                </w:rPr>
                <w:t>20082-08-22</w:t>
              </w:r>
            </w:sdtContent>
          </w:sdt>
          <w:bookmarkEnd w:id="0"/>
          <w:r w:rsidR="00005C8B">
            <w:rPr>
              <w:b/>
              <w:bCs/>
              <w:noProof w:val="0"/>
              <w:sz w:val="26"/>
              <w:szCs w:val="26"/>
              <w:rtl/>
            </w:rPr>
            <w:t xml:space="preserve"> </w:t>
          </w:r>
          <w:sdt>
            <w:sdtPr>
              <w:rPr>
                <w:rtl/>
              </w:rPr>
              <w:alias w:val="1172"/>
              <w:tag w:val="1172"/>
              <w:id w:val="707610100"/>
              <w:text w:multiLine="1"/>
            </w:sdtPr>
            <w:sdtEndPr/>
            <w:sdtContent>
              <w:r w:rsidR="00C06157">
                <w:rPr>
                  <w:rFonts w:hint="cs"/>
                  <w:b/>
                  <w:bCs/>
                  <w:noProof w:val="0"/>
                  <w:sz w:val="26"/>
                  <w:szCs w:val="26"/>
                </w:rPr>
                <w:t>XXX</w:t>
              </w:r>
              <w:r w:rsidR="00227F7A">
                <w:rPr>
                  <w:b/>
                  <w:bCs/>
                  <w:noProof w:val="0"/>
                  <w:sz w:val="26"/>
                  <w:szCs w:val="26"/>
                  <w:rtl/>
                </w:rPr>
                <w:t xml:space="preserve"> ואח' נ' </w:t>
              </w:r>
              <w:r w:rsidR="00C06157">
                <w:rPr>
                  <w:rFonts w:hint="cs"/>
                  <w:b/>
                  <w:bCs/>
                  <w:noProof w:val="0"/>
                  <w:sz w:val="26"/>
                  <w:szCs w:val="26"/>
                </w:rPr>
                <w:t>XXX</w:t>
              </w:r>
              <w:r w:rsidR="00227F7A">
                <w:rPr>
                  <w:b/>
                  <w:bCs/>
                  <w:noProof w:val="0"/>
                  <w:sz w:val="26"/>
                  <w:szCs w:val="26"/>
                  <w:rtl/>
                </w:rPr>
                <w:t xml:space="preserve"> 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B34" w:rsidRDefault="00FC5B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55D2F"/>
    <w:multiLevelType w:val="hybridMultilevel"/>
    <w:tmpl w:val="CFE29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101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10136&amp;lt;/CaseID&amp;gt;_x000d__x000a_        &amp;lt;CaseMonth&amp;gt;8&amp;lt;/CaseMonth&amp;gt;_x000d__x000a_        &amp;lt;CaseYear&amp;gt;2022&amp;lt;/CaseYear&amp;gt;_x000d__x000a_        &amp;lt;CaseNumber&amp;gt;20082&amp;lt;/CaseNumber&amp;gt;_x000d__x000a_        &amp;lt;NumeratorGroupID&amp;gt;1&amp;lt;/NumeratorGroupID&amp;gt;_x000d__x000a_        &amp;lt;CaseName&amp;gt;אחרק ואח&amp;#39; נ&amp;#39; מזרחי ואח&amp;#39;&amp;lt;/CaseName&amp;gt;_x000d__x000a_        &amp;lt;CourtID&amp;gt;26&amp;lt;/CourtID&amp;gt;_x000d__x000a_        &amp;lt;CaseTypeID&amp;gt;86&amp;lt;/CaseTypeID&amp;gt;_x000d__x000a_        &amp;lt;CaseInterestID&amp;gt;161&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082-08-22&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91&amp;lt;/CaseNextDeterminingTask&amp;gt;_x000d__x000a_        &amp;lt;CaseOpenDate&amp;gt;2022-08-09T11:26: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מורישה מקריית טבעון- בסמכות מחוז חיפ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10136&amp;lt;/CaseID&amp;gt;_x000d__x000a_        &amp;lt;CaseMonth&amp;gt;8&amp;lt;/CaseMonth&amp;gt;_x000d__x000a_        &amp;lt;CaseYear&amp;gt;2022&amp;lt;/CaseYear&amp;gt;_x000d__x000a_        &amp;lt;CaseNumber&amp;gt;20082&amp;lt;/CaseNumber&amp;gt;_x000d__x000a_        &amp;lt;NumeratorGroupID&amp;gt;1&amp;lt;/NumeratorGroupID&amp;gt;_x000d__x000a_        &amp;lt;CaseName&amp;gt;אחרק ואח&amp;#39; נ&amp;#39; מזרחי ואח&amp;#39;&amp;lt;/CaseName&amp;gt;_x000d__x000a_        &amp;lt;CourtID&amp;gt;26&amp;lt;/CourtID&amp;gt;_x000d__x000a_        &amp;lt;CaseTypeID&amp;gt;86&amp;lt;/CaseTypeID&amp;gt;_x000d__x000a_        &amp;lt;CaseInterestID&amp;gt;161&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082-08-22&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91&amp;lt;/CaseNextDeterminingTask&amp;gt;_x000d__x000a_        &amp;lt;CaseOpenDate&amp;gt;2022-08-09T11:26: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מורישה מקריית טבעון- בסמכות מחוז חיפ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89497&amp;lt;/DecisionID&amp;gt;_x000d__x000a_        &amp;lt;DecisionName&amp;gt;החלטה  שניתנה ע&amp;quot;י  שושנה ברגר&amp;lt;/DecisionName&amp;gt;_x000d__x000a_        &amp;lt;DecisionStatusID&amp;gt;1&amp;lt;/DecisionStatusID&amp;gt;_x000d__x000a_        &amp;lt;DecisionStatusChangeDate&amp;gt;2024-05-12T12:39:35.59+03:00&amp;lt;/DecisionStatusChangeDate&amp;gt;_x000d__x000a_        &amp;lt;DecisionSignatureDate&amp;gt;2024-05-12T12:39:34.593+03:00&amp;lt;/DecisionSignatureDate&amp;gt;_x000d__x000a_        &amp;lt;DecisionSignatureUserID&amp;gt;057920175@GOV.IL&amp;lt;/DecisionSignatureUserID&amp;gt;_x000d__x000a_        &amp;lt;DecisionCreateDate&amp;gt;2024-05-12T11:32:52.737+03:00&amp;lt;/DecisionCreateDate&amp;gt;_x000d__x000a_        &amp;lt;DecisionChangeDate&amp;gt;2024-05-12T12:39:35.66+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6942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1589497&amp;lt;/DecisionID&amp;gt;_x000d__x000a_        &amp;lt;CaseID&amp;gt;79510136&amp;lt;/CaseID&amp;gt;_x000d__x000a_        &amp;lt;IsOriginal&amp;gt;true&amp;lt;/IsOriginal&amp;gt;_x000d__x000a_        &amp;lt;IsDeleted&amp;gt;false&amp;lt;/IsDeleted&amp;gt;_x000d__x000a_        &amp;lt;CaseName&amp;gt;אחרק ואח&amp;#39; נ&amp;#39; מזרחי ואח&amp;#39;&amp;lt;/CaseName&amp;gt;_x000d__x000a_        &amp;lt;CaseDisplayIdentifier&amp;gt;20082-08-22 ת&amp;quot;ע&amp;lt;/CaseDisplayIdentifier&amp;gt;_x000d__x000a_      &amp;lt;/dt_DecisionCase&amp;gt;_x000d__x000a_    &amp;lt;/DecisionDS&amp;gt;_x000d__x000a_  &amp;lt;/diffgr:diffgram&amp;gt;_x000d__x000a_&amp;lt;/DecisionDS&amp;gt;"/>
    <w:docVar w:name="DecisionID" w:val="151589497"/>
    <w:docVar w:name="WordClientAssemblyName" w:val="NGCS.Decision.ClientWordBL"/>
    <w:docVar w:name="WordClientClassName" w:val="NGCS.Decision.ClientWordBL.DecisionClient"/>
  </w:docVars>
  <w:rsids>
    <w:rsidRoot w:val="00694556"/>
    <w:rsid w:val="00005C8B"/>
    <w:rsid w:val="00012B19"/>
    <w:rsid w:val="000564AB"/>
    <w:rsid w:val="00064FBD"/>
    <w:rsid w:val="00096AF7"/>
    <w:rsid w:val="000C3B0F"/>
    <w:rsid w:val="000F0BC8"/>
    <w:rsid w:val="00105FFA"/>
    <w:rsid w:val="00107E6D"/>
    <w:rsid w:val="0011194C"/>
    <w:rsid w:val="00144D2A"/>
    <w:rsid w:val="00180519"/>
    <w:rsid w:val="00192D8D"/>
    <w:rsid w:val="001C2B40"/>
    <w:rsid w:val="001C4003"/>
    <w:rsid w:val="00222B5F"/>
    <w:rsid w:val="002265FF"/>
    <w:rsid w:val="00227F7A"/>
    <w:rsid w:val="002404FE"/>
    <w:rsid w:val="002E0BE1"/>
    <w:rsid w:val="00307A6A"/>
    <w:rsid w:val="00307C40"/>
    <w:rsid w:val="00320433"/>
    <w:rsid w:val="00347EF1"/>
    <w:rsid w:val="00365006"/>
    <w:rsid w:val="0036743F"/>
    <w:rsid w:val="003935B4"/>
    <w:rsid w:val="003945ED"/>
    <w:rsid w:val="003A1C04"/>
    <w:rsid w:val="003D55EE"/>
    <w:rsid w:val="00417775"/>
    <w:rsid w:val="0043125D"/>
    <w:rsid w:val="00434B71"/>
    <w:rsid w:val="0043502B"/>
    <w:rsid w:val="004C4BDF"/>
    <w:rsid w:val="004D1187"/>
    <w:rsid w:val="004D16AB"/>
    <w:rsid w:val="004E6E3C"/>
    <w:rsid w:val="00513AB4"/>
    <w:rsid w:val="005268F6"/>
    <w:rsid w:val="00547DB7"/>
    <w:rsid w:val="005C06FD"/>
    <w:rsid w:val="00622BAA"/>
    <w:rsid w:val="00626130"/>
    <w:rsid w:val="00630DC7"/>
    <w:rsid w:val="00671B17"/>
    <w:rsid w:val="00671BD5"/>
    <w:rsid w:val="006805C1"/>
    <w:rsid w:val="006916AC"/>
    <w:rsid w:val="00694556"/>
    <w:rsid w:val="006B05DD"/>
    <w:rsid w:val="006E1A53"/>
    <w:rsid w:val="00704EDA"/>
    <w:rsid w:val="00760E81"/>
    <w:rsid w:val="007633F5"/>
    <w:rsid w:val="007B3B55"/>
    <w:rsid w:val="007C4A06"/>
    <w:rsid w:val="007E6115"/>
    <w:rsid w:val="007F4609"/>
    <w:rsid w:val="00820005"/>
    <w:rsid w:val="008818DC"/>
    <w:rsid w:val="00896889"/>
    <w:rsid w:val="008C5714"/>
    <w:rsid w:val="00903896"/>
    <w:rsid w:val="00906F3D"/>
    <w:rsid w:val="00912A1E"/>
    <w:rsid w:val="009E53CF"/>
    <w:rsid w:val="00A338E7"/>
    <w:rsid w:val="00A80265"/>
    <w:rsid w:val="00A94B64"/>
    <w:rsid w:val="00AC02A0"/>
    <w:rsid w:val="00AC3B7B"/>
    <w:rsid w:val="00AC5209"/>
    <w:rsid w:val="00AF68D0"/>
    <w:rsid w:val="00B80CBD"/>
    <w:rsid w:val="00B86096"/>
    <w:rsid w:val="00BF1908"/>
    <w:rsid w:val="00C06157"/>
    <w:rsid w:val="00C22D93"/>
    <w:rsid w:val="00C34482"/>
    <w:rsid w:val="00D33B86"/>
    <w:rsid w:val="00D53924"/>
    <w:rsid w:val="00D55D0C"/>
    <w:rsid w:val="00D56E7B"/>
    <w:rsid w:val="00D96D8C"/>
    <w:rsid w:val="00DA6649"/>
    <w:rsid w:val="00E54642"/>
    <w:rsid w:val="00EA7C3A"/>
    <w:rsid w:val="00EC37E9"/>
    <w:rsid w:val="00EE4403"/>
    <w:rsid w:val="00F84B6D"/>
    <w:rsid w:val="00FC5B3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paragraph" w:styleId="ad">
    <w:name w:val="List Paragraph"/>
    <w:basedOn w:val="a"/>
    <w:uiPriority w:val="34"/>
    <w:qFormat/>
    <w:rsid w:val="00365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39925200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265567359</CasePartyID>
        <PartyTypeID>5</PartyTypeID>
        <ActivityStatusID>1</ActivityStatusID>
        <PartyAliasID>102</PartyAliasID>
        <PartyAliasName>מומחה בית משפט</PartyAliasName>
        <LegalEntityID>12688421</LegalEntityID>
        <CaseLegalEntityID>127540991</CaseLegalEntityID>
        <AuthenticationTypeID>1</AuthenticationTypeID>
        <AuthenticationTypeName>ת"ז</AuthenticationTypeName>
        <LegalEntityNumber>050500784</LegalEntityNumber>
        <IsMainPartyType>true</IsMainPartyType>
        <CaseDisplayIdentifier>20082-08-22</CaseDisplayIdentifier>
        <CaseTypeID>86</CaseTypeID>
        <CaseTypeName>תיק עזבונות (ת"ע)</CaseTypeName>
        <CaseName>אחרק ואח' נ' מזרחי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יובל גיל</FullName>
        <FirstName>יובל</FirstName>
        <LastName>גיל</LastName>
        <PartyPropertyName/>
        <AuthenticationTypeAndNumber>ת"ז 069952794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248232861</CasePartyID>
        <PartyTypeID>3</PartyTypeID>
        <ActivityStatusID>1</ActivityStatusID>
        <LegalEntityID>79451983</LegalEntityID>
        <CaseLegalEntityID>122055213</CaseLegalEntityID>
        <AssistantRoleID>103</AssistantRoleID>
        <AuthenticationTypeID>1</AuthenticationTypeID>
        <AuthenticationTypeName>ת"ז</AuthenticationTypeName>
        <LegalEntityNumber>069952794</LegalEntityNumber>
        <IsMainPartyType>true</IsMainPartyType>
        <CaseDisplayIdentifier>20082-08-22</CaseDisplayIdentifier>
        <CaseTypeID>86</CaseTypeID>
        <CaseTypeName>תיק עזבונות (ת"ע)</CaseTypeName>
        <CaseName>אחרק ואח' נ' מזרחי ואח'</CaseName>
        <FullAddress>שדרות הנשיא 134 חיפה </FullAddress>
        <EmailAddress>ygiloffice@gmail.com</EmailAddress>
        <MotionID>0</MotionID>
        <CasePleaID>0</CasePleaID>
        <LinkedCaseID>0</LinkedCaseID>
        <PartyID>1</PartyID>
        <CasePartyCategoryID>2</CasePartyCategoryID>
        <LegalEntityAddressID>86872981</LegalEntityAddressID>
        <LegalEntityEmailAddressID>68198309</LegalEntityEmailAddressID>
        <PleaTypeID>253</PleaTypeID>
        <GroupPartyAlias/>
        <IsConverted>false</IsConverted>
        <LegalEntityNameID>90701568</LegalEntityNameID>
        <RepresentatedNamesOfAssistant/>
        <LegalEntityTypeID>11</LegalEntityTypeID>
        <IsVerdictExists>false</IsVerdictExists>
        <IsAsirAzir>false</IsAsirAzir>
        <IsPublicationProhibited>false</IsPublicationProhibited>
        <PublicationProhibitedFullName>יובל גיל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שלמה מושיץ</FullName>
        <FirstName>שלמה</FirstName>
        <LastName>מושיץ</LastName>
        <PartyPropertyName/>
        <AuthenticationTypeAndNumber>מ.ר. 46899</AuthenticationTypeAndNumber>
        <RepresentatedOrRepresentativesNames>דגנית אחרק, מרים דוד, אירית מועלם, נחום מזרחי, שמחה קקון</RepresentatedOrRepresentativesNames>
        <RepresentatedOrRepresentativesCount>5</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247764290</CasePartyID>
        <PartyTypeID>2</PartyTypeID>
        <ActivityStatusID>1</ActivityStatusID>
        <PartyAliasID>20</PartyAliasID>
        <PartyAliasName>בא כוח תובעים</PartyAliasName>
        <LegalEntityID>2349784</LegalEntityID>
        <CaseLegalEntityID>121911774</CaseLegalEntityID>
        <AuthenticationTypeID>4</AuthenticationTypeID>
        <AuthenticationTypeName>מ.ר.</AuthenticationTypeName>
        <LegalEntityNumber>46899</LegalEntityNumber>
        <IsMainPartyType>true</IsMainPartyType>
        <CaseDisplayIdentifier>20082-08-22</CaseDisplayIdentifier>
        <CaseTypeID>86</CaseTypeID>
        <CaseTypeName>תיק עזבונות (ת"ע)</CaseTypeName>
        <CaseName>אחרק ואח' נ' מזרחי ואח'</CaseName>
        <FullAddress>אורנים 19 קריית טבעון </FullAddress>
        <EmailAddress>slomo.law@gmail.com</EmailAddress>
        <MotionID>0</MotionID>
        <CasePleaID>0</CasePleaID>
        <LinkedCaseID>0</LinkedCaseID>
        <PartyID>1</PartyID>
        <CasePartyCategoryID>2</CasePartyCategoryID>
        <LegalEntityAddressID>87109849</LegalEntityAddressID>
        <LegalEntityEmailAddressID>68351385</LegalEntityEmailAddressID>
        <PleaTypeID>253</PleaTypeID>
        <LawyerOfficeName>משרד עו"ד שלמה מושיץ</LawyerOfficeName>
        <LawyerOfficeID>2349785</LawyerOfficeID>
        <GroupPartyAlias/>
        <IsConverted>false</IsConverted>
        <LegalEntityNameID>1976501</LegalEntityNameID>
        <RepresentatedNamesOfAssistant/>
        <LegalEntityTypeID>4</LegalEntityTypeID>
        <IsVerdictExists>false</IsVerdictExists>
        <IsAsirAzir>false</IsAsirAzir>
        <IsPublicationProhibited>false</IsPublicationProhibited>
        <PublicationProhibitedFullName>שלמה מושיץ</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רפאל שינדלר</FullName>
        <FirstName>רפאל</FirstName>
        <LastName>שינדלר</LastName>
        <PartyPropertyName/>
        <AuthenticationTypeAndNumber>מ.ר. 46978</AuthenticationTypeAndNumber>
        <RepresentatedOrRepresentativesNames>אילן מזרחי</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244869056</CasePartyID>
        <PartyTypeID>2</PartyTypeID>
        <ActivityStatusID>1</ActivityStatusID>
        <PartyAliasID>21</PartyAliasID>
        <PartyAliasName>בא כוח נתבעים</PartyAliasName>
        <LegalEntityID>15879888</LegalEntityID>
        <CaseLegalEntityID>120983277</CaseLegalEntityID>
        <AuthenticationTypeID>4</AuthenticationTypeID>
        <AuthenticationTypeName>מ.ר.</AuthenticationTypeName>
        <LegalEntityNumber>46978</LegalEntityNumber>
        <IsMainPartyType>true</IsMainPartyType>
        <CaseDisplayIdentifier>20082-08-22</CaseDisplayIdentifier>
        <CaseTypeID>86</CaseTypeID>
        <CaseTypeName>תיק עזבונות (ת"ע)</CaseTypeName>
        <CaseName>אחרק ואח' נ' מזרחי ואח'</CaseName>
        <FullAddress>קק"ל 3 קריית טבעון ת.ד 185</FullAddress>
        <EmailAddress>rafish.law@gmail.com</EmailAddress>
        <MotionID>0</MotionID>
        <CasePleaID>0</CasePleaID>
        <LinkedCaseID>0</LinkedCaseID>
        <PartyID>2</PartyID>
        <CasePartyCategoryID>2</CasePartyCategoryID>
        <LegalEntityAddressID>89116918</LegalEntityAddressID>
        <LegalEntityEmailAddressID>68134072</LegalEntityEmailAddressID>
        <PleaTypeID>253</PleaTypeID>
        <LawyerOfficeName>משרד עו"ד רפאל שינדלר</LawyerOfficeName>
        <LawyerOfficeID>15879889</LawyerOfficeID>
        <GroupPartyAlias/>
        <IsConverted>false</IsConverted>
        <LegalEntityNameID>17526988</LegalEntityNameID>
        <RepresentatedNamesOfAssistant/>
        <LegalEntityTypeID>4</LegalEntityTypeID>
        <IsVerdictExists>false</IsVerdictExists>
        <IsAsirAzir>false</IsAsirAzir>
        <IsPublicationProhibited>false</IsPublicationProhibited>
        <PublicationProhibitedFullName>רפאל שינדלר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דגנית אחרק</FullName>
        <FirstName>דגנית</FirstName>
        <LastName>אחרק</LastName>
        <PartyPropertyName/>
        <AuthenticationTypeAndNumber>ת"ז 028582971</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244543791</CasePartyID>
        <PartyTypeID>1</PartyTypeID>
        <ActivityStatusID>1</ActivityStatusID>
        <PartyAliasID>1</PartyAliasID>
        <PartyAliasName>תובע</PartyAliasName>
        <OrdinalNumber>1</OrdinalNumber>
        <LegalEntityID>8547573</LegalEntityID>
        <CaseLegalEntityID>120857523</CaseLegalEntityID>
        <AuthenticationTypeID>1</AuthenticationTypeID>
        <AuthenticationTypeName>ת"ז</AuthenticationTypeName>
        <LegalEntityNumber>028582971</LegalEntityNumber>
        <IsMainPartyType>true</IsMainPartyType>
        <CaseDisplayIdentifier>20082-08-22</CaseDisplayIdentifier>
        <CaseTypeID>86</CaseTypeID>
        <CaseTypeName>תיק עזבונות (ת"ע)</CaseTypeName>
        <CaseName>אחרק ואח' נ' מזרחי ואח'</CaseName>
        <FullAddress>המוביל הארצי 66 ראש העין </FullAddress>
        <EmailAddress>sapir_schrak@hormail.com</EmailAddress>
        <MotionID>0</MotionID>
        <CasePleaID>0</CasePleaID>
        <FatherName>ברוך</FatherName>
        <LinkedCaseID>0</LinkedCaseID>
        <PartyID>1</PartyID>
        <CasePartyCategoryID>2</CasePartyCategoryID>
        <LegalEntityAddressID>87116457</LegalEntityAddressID>
        <LegalEntityEmailAddressID>68214618</LegalEntityEmailAddressID>
        <FictitiousPoliceNumber/>
        <PleaTypeID>253</PleaTypeID>
        <GroupPartyAlias>תובעים</GroupPartyAlias>
        <IsConverted>false</IsConverted>
        <LegalEntityRegisteredNameID>9369127</LegalEntityRegisteredNameID>
        <LegalEntityNameID>93527242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דגנית אחרק</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אילן מזרחי</FullName>
        <FirstName>אילן</FirstName>
        <LastName>מזרחי</LastName>
        <PartyPropertyName/>
        <AuthenticationTypeAndNumber>ת"ז 034584615</AuthenticationTypeAndNumber>
        <RepresentatedOrRepresentativesNames>רפאל שינדלר</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244543797</CasePartyID>
        <PartyTypeID>1</PartyTypeID>
        <ActivityStatusID>1</ActivityStatusID>
        <PartyAliasID>2</PartyAliasID>
        <PartyAliasName>נתבע</PartyAliasName>
        <OrdinalNumber>1</OrdinalNumber>
        <LegalEntityID>80667530</LegalEntityID>
        <CaseLegalEntityID>120857529</CaseLegalEntityID>
        <AuthenticationTypeID>1</AuthenticationTypeID>
        <AuthenticationTypeName>ת"ז</AuthenticationTypeName>
        <LegalEntityNumber>034584615</LegalEntityNumber>
        <IsMainPartyType>true</IsMainPartyType>
        <CaseDisplayIdentifier>20082-08-22</CaseDisplayIdentifier>
        <CaseTypeID>86</CaseTypeID>
        <CaseTypeName>תיק עזבונות (ת"ע)</CaseTypeName>
        <CaseName>אחרק ואח' נ' מזרחי ואח'</CaseName>
        <FullAddress/>
        <MotionID>0</MotionID>
        <CasePleaID>0</CasePleaID>
        <FatherName>ברוך</FatherName>
        <LinkedCaseID>0</LinkedCaseID>
        <PartyID>2</PartyID>
        <CasePartyCategoryID>2</CasePartyCategoryID>
        <GrandfatherName/>
        <PleaTypeID>253</PleaTypeID>
        <GroupPartyAlias>נתבעים</GroupPartyAlias>
        <IsConverted>false</IsConverted>
        <LegalEntityRegisteredNameID>10022215</LegalEntityRegisteredNameID>
        <LegalEntityNameID>93527249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אילן מזרחי</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מרים דוד</FullName>
        <FirstName>מרים</FirstName>
        <LastName>דוד</LastName>
        <PartyPropertyName/>
        <AuthenticationTypeAndNumber>ת"ז 023015258</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244543792</CasePartyID>
        <PartyTypeID>1</PartyTypeID>
        <ActivityStatusID>1</ActivityStatusID>
        <PartyAliasID>1</PartyAliasID>
        <PartyAliasName>תובע</PartyAliasName>
        <OrdinalNumber>2</OrdinalNumber>
        <LegalEntityID>20982558</LegalEntityID>
        <CaseLegalEntityID>120857524</CaseLegalEntityID>
        <AuthenticationTypeID>1</AuthenticationTypeID>
        <AuthenticationTypeName>ת"ז</AuthenticationTypeName>
        <LegalEntityNumber>023015258</LegalEntityNumber>
        <IsMainPartyType>true</IsMainPartyType>
        <CaseDisplayIdentifier>20082-08-22</CaseDisplayIdentifier>
        <CaseTypeID>86</CaseTypeID>
        <CaseTypeName>תיק עזבונות (ת"ע)</CaseTypeName>
        <CaseName>אחרק ואח' נ' מזרחי ואח'</CaseName>
        <FullAddress>.</FullAddress>
        <MotionID>0</MotionID>
        <CasePleaID>0</CasePleaID>
        <FatherName>ברוך</FatherName>
        <LinkedCaseID>0</LinkedCaseID>
        <PartyID>1</PartyID>
        <CasePartyCategoryID>2</CasePartyCategoryID>
        <LegalEntityAddressID>87116458</LegalEntityAddressID>
        <PleaTypeID>253</PleaTypeID>
        <GroupPartyAlias>תובעים</GroupPartyAlias>
        <IsConverted>false</IsConverted>
        <LegalEntityRegisteredNameID>1777107</LegalEntityRegisteredNameID>
        <LegalEntityNameID>93527243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דוד</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244543795</CasePartyID>
        <PartyTypeID>1</PartyTypeID>
        <ActivityStatusID>1</ActivityStatusID>
        <PartyAliasID>2</PartyAliasID>
        <PartyAliasName>נתבע</PartyAliasName>
        <OrdinalNumber>2</OrdinalNumber>
        <LegalEntityID>15841402</LegalEntityID>
        <CaseLegalEntityID>120857527</CaseLegalEntityID>
        <AuthenticationTypeID>13</AuthenticationTypeID>
        <AuthenticationTypeName>משרדי ממשלה</AuthenticationTypeName>
        <LegalEntityNumber>570000605</LegalEntityNumber>
        <IsMainPartyType>true</IsMainPartyType>
        <CaseDisplayIdentifier>20082-08-22</CaseDisplayIdentifier>
        <CaseTypeID>86</CaseTypeID>
        <CaseTypeName>תיק עזבונות (ת"ע)</CaseTypeName>
        <CaseName>אחרק ואח' נ' מזרחי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253</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אירית מועלם</FullName>
        <FirstName>אירית</FirstName>
        <LastName>מועלם</LastName>
        <PartyPropertyName/>
        <AuthenticationTypeAndNumber>ת"ז 023839111</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244543793</CasePartyID>
        <PartyTypeID>1</PartyTypeID>
        <ActivityStatusID>1</ActivityStatusID>
        <PartyAliasID>1</PartyAliasID>
        <PartyAliasName>תובע</PartyAliasName>
        <OrdinalNumber>3</OrdinalNumber>
        <LegalEntityID>80667540</LegalEntityID>
        <CaseLegalEntityID>120857525</CaseLegalEntityID>
        <AuthenticationTypeID>1</AuthenticationTypeID>
        <AuthenticationTypeName>ת"ז</AuthenticationTypeName>
        <LegalEntityNumber>023839111</LegalEntityNumber>
        <IsMainPartyType>true</IsMainPartyType>
        <CaseDisplayIdentifier>20082-08-22</CaseDisplayIdentifier>
        <CaseTypeID>86</CaseTypeID>
        <CaseTypeName>תיק עזבונות (ת"ע)</CaseTypeName>
        <CaseName>אחרק ואח' נ' מזרחי ואח'</CaseName>
        <FullAddress>השומר 41/1 טבריה </FullAddress>
        <MotionID>0</MotionID>
        <CasePleaID>0</CasePleaID>
        <FatherName>ברוך</FatherName>
        <LinkedCaseID>0</LinkedCaseID>
        <PartyID>1</PartyID>
        <CasePartyCategoryID>2</CasePartyCategoryID>
        <LegalEntityAddressID>87116461</LegalEntityAddressID>
        <PleaTypeID>253</PleaTypeID>
        <GroupPartyAlias>תובעים</GroupPartyAlias>
        <IsConverted>false</IsConverted>
        <LegalEntityRegisteredNameID>10022226</LegalEntityRegisteredNameID>
        <LegalEntityNameID>93527244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אירית מועלם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רינה מזרחי- ז"ל (המנוח)</FullName>
        <FirstName>רינה</FirstName>
        <LastName>מזרחי</LastName>
        <PartyPropertyID>12</PartyPropertyID>
        <PartyPropertyName/>
        <AuthenticationTypeAndNumber>ת"ז 009447814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244543796</CasePartyID>
        <PartyTypeID>1</PartyTypeID>
        <ActivityStatusID>1</ActivityStatusID>
        <PartyAliasID>2</PartyAliasID>
        <PartyAliasName>נתבע</PartyAliasName>
        <OrdinalNumber>3</OrdinalNumber>
        <LegalEntityID>6107959</LegalEntityID>
        <CaseLegalEntityID>120857528</CaseLegalEntityID>
        <AuthenticationTypeID>1</AuthenticationTypeID>
        <AuthenticationTypeName>ת"ז</AuthenticationTypeName>
        <LegalEntityNumber>009447814</LegalEntityNumber>
        <IsMainPartyType>true</IsMainPartyType>
        <CaseDisplayIdentifier>20082-08-22</CaseDisplayIdentifier>
        <CaseTypeID>86</CaseTypeID>
        <CaseTypeName>תיק עזבונות (ת"ע)</CaseTypeName>
        <CaseName>אחרק ואח' נ' מזרחי ואח'</CaseName>
        <FullAddress/>
        <MotionID>0</MotionID>
        <CasePleaID>0</CasePleaID>
        <FatherName>ששון</FatherName>
        <LinkedCaseID>0</LinkedCaseID>
        <PartyID>2</PartyID>
        <CasePartyCategoryID>2</CasePartyCategoryID>
        <GrandfatherName/>
        <DrivingLicenseNumber/>
        <PleaTypeID>253</PleaTypeID>
        <GroupPartyAlias>נתבעים</GroupPartyAlias>
        <IsConverted>false</IsConverted>
        <LegalEntityRegisteredNameID>3049769</LegalEntityRegisteredNameID>
        <LegalEntityNameID>93527246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רינה מזרחי- ז"ל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שמחה קקון</FullName>
        <FirstName>שמחה</FirstName>
        <LastName>קקון</LastName>
        <PartyPropertyName/>
        <AuthenticationTypeAndNumber>ת"ז 024901415</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244543794</CasePartyID>
        <PartyTypeID>1</PartyTypeID>
        <ActivityStatusID>1</ActivityStatusID>
        <PartyAliasID>1</PartyAliasID>
        <PartyAliasName>תובע</PartyAliasName>
        <OrdinalNumber>4</OrdinalNumber>
        <LegalEntityID>6134235</LegalEntityID>
        <CaseLegalEntityID>120857526</CaseLegalEntityID>
        <AuthenticationTypeID>1</AuthenticationTypeID>
        <AuthenticationTypeName>ת"ז</AuthenticationTypeName>
        <LegalEntityNumber>024901415</LegalEntityNumber>
        <IsMainPartyType>true</IsMainPartyType>
        <CaseDisplayIdentifier>20082-08-22</CaseDisplayIdentifier>
        <CaseTypeID>86</CaseTypeID>
        <CaseTypeName>תיק עזבונות (ת"ע)</CaseTypeName>
        <CaseName>אחרק ואח' נ' מזרחי ואח'</CaseName>
        <FullAddress>משה שרת 17/6 קריית טבעון </FullAddress>
        <EmailAddress>simakakon@gmail.com</EmailAddress>
        <MotionID>0</MotionID>
        <CasePleaID>0</CasePleaID>
        <FatherName>ברוך</FatherName>
        <LinkedCaseID>0</LinkedCaseID>
        <PartyID>1</PartyID>
        <CasePartyCategoryID>2</CasePartyCategoryID>
        <LegalEntityAddressID>87116467</LegalEntityAddressID>
        <LegalEntityEmailAddressID>68214619</LegalEntityEmailAddressID>
        <PleaTypeID>253</PleaTypeID>
        <GroupPartyAlias>תובעים</GroupPartyAlias>
        <IsConverted>false</IsConverted>
        <LegalEntityRegisteredNameID>10022227</LegalEntityRegisteredNameID>
        <LegalEntityNameID>93527245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קקון</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נחום מזרחי</FullName>
        <FirstName>נחום</FirstName>
        <LastName>מזרחי</LastName>
        <PartyPropertyName/>
        <AuthenticationTypeAndNumber>ת"ז 022334478</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254433447</CasePartyID>
        <PartyTypeID>1</PartyTypeID>
        <ActivityStatusID>1</ActivityStatusID>
        <PartyAliasID>1</PartyAliasID>
        <PartyAliasName>תובע</PartyAliasName>
        <OrdinalNumber>5</OrdinalNumber>
        <LegalEntityID>3719825</LegalEntityID>
        <CaseLegalEntityID>123967375</CaseLegalEntityID>
        <AuthenticationTypeID>1</AuthenticationTypeID>
        <AuthenticationTypeName>ת"ז</AuthenticationTypeName>
        <LegalEntityNumber>022334478</LegalEntityNumber>
        <IsMainPartyType>true</IsMainPartyType>
        <CaseDisplayIdentifier>20082-08-22</CaseDisplayIdentifier>
        <CaseTypeID>86</CaseTypeID>
        <CaseTypeName>תיק עזבונות (ת"ע)</CaseTypeName>
        <CaseName>אחרק ואח' נ' מזרחי ואח'</CaseName>
        <FullAddress>דן 28/2 יקנעם עילית </FullAddress>
        <MotionID>0</MotionID>
        <CasePleaID>0</CasePleaID>
        <FatherName>ברוך</FatherName>
        <LinkedCaseID>0</LinkedCaseID>
        <PartyID>1</PartyID>
        <CasePartyCategoryID>2</CasePartyCategoryID>
        <LegalEntityAddressID>87795475</LegalEntityAddressID>
        <PleaTypeID>253</PleaTypeID>
        <GroupPartyAlias>תובעים</GroupPartyAlias>
        <IsConverted>false</IsConverted>
        <LegalEntityRegisteredNameID>2962471</LegalEntityRegisteredNameID>
        <LegalEntityNameID>94715398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נחום מזרחי</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2024-05-12T11:27:32.671787+03:00</DecisionSignatureDate>
    <OpenCaseDate>2022-08-09T11:26:00+03:00</OpenCaseDate>
    <CaseFeeSum>0.000</CaseFeeSum>
    <ExternalCaseNumber>41378_6</ExternalCaseNumber>
    <DecisionTypeID>1</DecisionTypeID>
    <DecisionSignatureUserName>שושנה ברגר</DecisionSignatureUserName>
    <DecisionSignatureDateHebrew>2024-05-12T11:27:32.671787+03:00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InMatterOfDescription>המנוח</InMatterOfDescription>
    <CaseName>אחרק ואח' נ' מזרחי ואח'</CaseName>
    <DecisionNumberInCase>18</DecisionNumberInCase>
  </dt_Decision>
  <dt_DecisionCase>
    <DecisionID>0</DecisionID>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265567359</CasePartyID>
        <PartyTypeID>5</PartyTypeID>
        <ActivityStatusID>1</ActivityStatusID>
        <PartyAliasID>102</PartyAliasID>
        <PartyAliasName>מומחה בית משפט</PartyAliasName>
        <LegalEntityID>12688421</LegalEntityID>
        <CaseLegalEntityID>127540991</CaseLegalEntityID>
        <AuthenticationTypeID>1</AuthenticationTypeID>
        <AuthenticationTypeName>ת"ז</AuthenticationTypeName>
        <LegalEntityNumber>050500784</LegalEntityNumber>
        <IsMainPartyType>true</IsMainPartyType>
        <CaseDisplayIdentifier>20082-08-22</CaseDisplayIdentifier>
        <CaseTypeID>86</CaseTypeID>
        <CaseTypeName>תיק עזבונות (ת"ע)</CaseTypeName>
        <CaseName>אחרק ואח' נ' מזרחי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יובל גיל</FullName>
        <FirstName>יובל</FirstName>
        <LastName>גיל</LastName>
        <PartyPropertyName/>
        <AuthenticationTypeAndNumber>ת"ז 069952794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248232861</CasePartyID>
        <PartyTypeID>3</PartyTypeID>
        <ActivityStatusID>1</ActivityStatusID>
        <LegalEntityID>79451983</LegalEntityID>
        <CaseLegalEntityID>122055213</CaseLegalEntityID>
        <AssistantRoleID>103</AssistantRoleID>
        <AuthenticationTypeID>1</AuthenticationTypeID>
        <AuthenticationTypeName>ת"ז</AuthenticationTypeName>
        <LegalEntityNumber>069952794</LegalEntityNumber>
        <IsMainPartyType>true</IsMainPartyType>
        <CaseDisplayIdentifier>20082-08-22</CaseDisplayIdentifier>
        <CaseTypeID>86</CaseTypeID>
        <CaseTypeName>תיק עזבונות (ת"ע)</CaseTypeName>
        <CaseName>אחרק ואח' נ' מזרחי ואח'</CaseName>
        <FullAddress>שדרות הנשיא 134 חיפה </FullAddress>
        <EmailAddress>ygiloffice@gmail.com</EmailAddress>
        <MotionID>0</MotionID>
        <CasePleaID>0</CasePleaID>
        <LinkedCaseID>0</LinkedCaseID>
        <PartyID>1</PartyID>
        <CasePartyCategoryID>2</CasePartyCategoryID>
        <LegalEntityAddressID>86872981</LegalEntityAddressID>
        <LegalEntityEmailAddressID>68198309</LegalEntityEmailAddressID>
        <PleaTypeID>253</PleaTypeID>
        <GroupPartyAlias/>
        <IsConverted>false</IsConverted>
        <LegalEntityNameID>90701568</LegalEntityNameID>
        <RepresentatedNamesOfAssistant/>
        <LegalEntityTypeID>11</LegalEntityTypeID>
        <IsVerdictExists>false</IsVerdictExists>
        <IsAsirAzir>false</IsAsirAzir>
        <IsPublicationProhibited>false</IsPublicationProhibited>
        <PublicationProhibitedFullName>יובל גיל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שלמה מושיץ</FullName>
        <FirstName>שלמה</FirstName>
        <LastName>מושיץ</LastName>
        <PartyPropertyName/>
        <AuthenticationTypeAndNumber>מ.ר. 46899</AuthenticationTypeAndNumber>
        <RepresentatedOrRepresentativesNames>דגנית אחרק, מרים דוד, אירית מועלם, נחום מזרחי, שמחה קקון</RepresentatedOrRepresentativesNames>
        <RepresentatedOrRepresentativesCount>5</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247764290</CasePartyID>
        <PartyTypeID>2</PartyTypeID>
        <ActivityStatusID>1</ActivityStatusID>
        <PartyAliasID>20</PartyAliasID>
        <PartyAliasName>בא כוח תובעים</PartyAliasName>
        <LegalEntityID>2349784</LegalEntityID>
        <CaseLegalEntityID>121911774</CaseLegalEntityID>
        <AuthenticationTypeID>4</AuthenticationTypeID>
        <AuthenticationTypeName>מ.ר.</AuthenticationTypeName>
        <LegalEntityNumber>46899</LegalEntityNumber>
        <IsMainPartyType>true</IsMainPartyType>
        <CaseDisplayIdentifier>20082-08-22</CaseDisplayIdentifier>
        <CaseTypeID>86</CaseTypeID>
        <CaseTypeName>תיק עזבונות (ת"ע)</CaseTypeName>
        <CaseName>אחרק ואח' נ' מזרחי ואח'</CaseName>
        <FullAddress>אורנים 19 קריית טבעון </FullAddress>
        <EmailAddress>slomo.law@gmail.com</EmailAddress>
        <MotionID>0</MotionID>
        <CasePleaID>0</CasePleaID>
        <LinkedCaseID>0</LinkedCaseID>
        <PartyID>1</PartyID>
        <CasePartyCategoryID>2</CasePartyCategoryID>
        <LegalEntityAddressID>87109849</LegalEntityAddressID>
        <LegalEntityEmailAddressID>68351385</LegalEntityEmailAddressID>
        <PleaTypeID>253</PleaTypeID>
        <LawyerOfficeName>משרד עו"ד שלמה מושיץ</LawyerOfficeName>
        <LawyerOfficeID>2349785</LawyerOfficeID>
        <GroupPartyAlias/>
        <IsConverted>false</IsConverted>
        <LegalEntityNameID>1976501</LegalEntityNameID>
        <RepresentatedNamesOfAssistant/>
        <LegalEntityTypeID>4</LegalEntityTypeID>
        <IsVerdictExists>false</IsVerdictExists>
        <IsAsirAzir>false</IsAsirAzir>
        <IsPublicationProhibited>false</IsPublicationProhibited>
        <PublicationProhibitedFullName>שלמה מושיץ</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רפאל שינדלר</FullName>
        <FirstName>רפאל</FirstName>
        <LastName>שינדלר</LastName>
        <PartyPropertyName/>
        <AuthenticationTypeAndNumber>מ.ר. 46978</AuthenticationTypeAndNumber>
        <RepresentatedOrRepresentativesNames>אילן מזרחי</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244869056</CasePartyID>
        <PartyTypeID>2</PartyTypeID>
        <ActivityStatusID>1</ActivityStatusID>
        <PartyAliasID>21</PartyAliasID>
        <PartyAliasName>בא כוח נתבעים</PartyAliasName>
        <LegalEntityID>15879888</LegalEntityID>
        <CaseLegalEntityID>120983277</CaseLegalEntityID>
        <AuthenticationTypeID>4</AuthenticationTypeID>
        <AuthenticationTypeName>מ.ר.</AuthenticationTypeName>
        <LegalEntityNumber>46978</LegalEntityNumber>
        <IsMainPartyType>true</IsMainPartyType>
        <CaseDisplayIdentifier>20082-08-22</CaseDisplayIdentifier>
        <CaseTypeID>86</CaseTypeID>
        <CaseTypeName>תיק עזבונות (ת"ע)</CaseTypeName>
        <CaseName>אחרק ואח' נ' מזרחי ואח'</CaseName>
        <FullAddress>קק"ל 3 קריית טבעון ת.ד 185</FullAddress>
        <EmailAddress>rafish.law@gmail.com</EmailAddress>
        <MotionID>0</MotionID>
        <CasePleaID>0</CasePleaID>
        <LinkedCaseID>0</LinkedCaseID>
        <PartyID>2</PartyID>
        <CasePartyCategoryID>2</CasePartyCategoryID>
        <LegalEntityAddressID>89116918</LegalEntityAddressID>
        <LegalEntityEmailAddressID>68134072</LegalEntityEmailAddressID>
        <PleaTypeID>253</PleaTypeID>
        <LawyerOfficeName>משרד עו"ד רפאל שינדלר</LawyerOfficeName>
        <LawyerOfficeID>15879889</LawyerOfficeID>
        <GroupPartyAlias/>
        <IsConverted>false</IsConverted>
        <LegalEntityNameID>17526988</LegalEntityNameID>
        <RepresentatedNamesOfAssistant/>
        <LegalEntityTypeID>4</LegalEntityTypeID>
        <IsVerdictExists>false</IsVerdictExists>
        <IsAsirAzir>false</IsAsirAzir>
        <IsPublicationProhibited>false</IsPublicationProhibited>
        <PublicationProhibitedFullName>רפאל שינדלר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דגנית אחרק</FullName>
        <FirstName>דגנית</FirstName>
        <LastName>אחרק</LastName>
        <PartyPropertyName/>
        <AuthenticationTypeAndNumber>ת"ז 028582971</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244543791</CasePartyID>
        <PartyTypeID>1</PartyTypeID>
        <ActivityStatusID>1</ActivityStatusID>
        <PartyAliasID>1</PartyAliasID>
        <PartyAliasName>תובע</PartyAliasName>
        <OrdinalNumber>1</OrdinalNumber>
        <LegalEntityID>8547573</LegalEntityID>
        <CaseLegalEntityID>120857523</CaseLegalEntityID>
        <AuthenticationTypeID>1</AuthenticationTypeID>
        <AuthenticationTypeName>ת"ז</AuthenticationTypeName>
        <LegalEntityNumber>028582971</LegalEntityNumber>
        <IsMainPartyType>true</IsMainPartyType>
        <CaseDisplayIdentifier>20082-08-22</CaseDisplayIdentifier>
        <CaseTypeID>86</CaseTypeID>
        <CaseTypeName>תיק עזבונות (ת"ע)</CaseTypeName>
        <CaseName>אחרק ואח' נ' מזרחי ואח'</CaseName>
        <FullAddress>המוביל הארצי 66 ראש העין </FullAddress>
        <EmailAddress>sapir_schrak@hormail.com</EmailAddress>
        <MotionID>0</MotionID>
        <CasePleaID>0</CasePleaID>
        <FatherName>ברוך</FatherName>
        <LinkedCaseID>0</LinkedCaseID>
        <PartyID>1</PartyID>
        <CasePartyCategoryID>2</CasePartyCategoryID>
        <LegalEntityAddressID>87116457</LegalEntityAddressID>
        <LegalEntityEmailAddressID>68214618</LegalEntityEmailAddressID>
        <FictitiousPoliceNumber/>
        <PleaTypeID>253</PleaTypeID>
        <GroupPartyAlias>תובעים</GroupPartyAlias>
        <IsConverted>false</IsConverted>
        <LegalEntityRegisteredNameID>9369127</LegalEntityRegisteredNameID>
        <LegalEntityNameID>93527242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דגנית אחרק</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אילן מזרחי</FullName>
        <FirstName>אילן</FirstName>
        <LastName>מזרחי</LastName>
        <PartyPropertyName/>
        <AuthenticationTypeAndNumber>ת"ז 034584615</AuthenticationTypeAndNumber>
        <RepresentatedOrRepresentativesNames>רפאל שינדלר</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244543797</CasePartyID>
        <PartyTypeID>1</PartyTypeID>
        <ActivityStatusID>1</ActivityStatusID>
        <PartyAliasID>2</PartyAliasID>
        <PartyAliasName>נתבע</PartyAliasName>
        <OrdinalNumber>1</OrdinalNumber>
        <LegalEntityID>80667530</LegalEntityID>
        <CaseLegalEntityID>120857529</CaseLegalEntityID>
        <AuthenticationTypeID>1</AuthenticationTypeID>
        <AuthenticationTypeName>ת"ז</AuthenticationTypeName>
        <LegalEntityNumber>034584615</LegalEntityNumber>
        <IsMainPartyType>true</IsMainPartyType>
        <CaseDisplayIdentifier>20082-08-22</CaseDisplayIdentifier>
        <CaseTypeID>86</CaseTypeID>
        <CaseTypeName>תיק עזבונות (ת"ע)</CaseTypeName>
        <CaseName>אחרק ואח' נ' מזרחי ואח'</CaseName>
        <FullAddress/>
        <MotionID>0</MotionID>
        <CasePleaID>0</CasePleaID>
        <FatherName>ברוך</FatherName>
        <LinkedCaseID>0</LinkedCaseID>
        <PartyID>2</PartyID>
        <CasePartyCategoryID>2</CasePartyCategoryID>
        <GrandfatherName/>
        <PleaTypeID>253</PleaTypeID>
        <GroupPartyAlias>נתבעים</GroupPartyAlias>
        <IsConverted>false</IsConverted>
        <LegalEntityRegisteredNameID>10022215</LegalEntityRegisteredNameID>
        <LegalEntityNameID>93527249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אילן מזרחי</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מרים דוד</FullName>
        <FirstName>מרים</FirstName>
        <LastName>דוד</LastName>
        <PartyPropertyName/>
        <AuthenticationTypeAndNumber>ת"ז 023015258</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244543792</CasePartyID>
        <PartyTypeID>1</PartyTypeID>
        <ActivityStatusID>1</ActivityStatusID>
        <PartyAliasID>1</PartyAliasID>
        <PartyAliasName>תובע</PartyAliasName>
        <OrdinalNumber>2</OrdinalNumber>
        <LegalEntityID>20982558</LegalEntityID>
        <CaseLegalEntityID>120857524</CaseLegalEntityID>
        <AuthenticationTypeID>1</AuthenticationTypeID>
        <AuthenticationTypeName>ת"ז</AuthenticationTypeName>
        <LegalEntityNumber>023015258</LegalEntityNumber>
        <IsMainPartyType>true</IsMainPartyType>
        <CaseDisplayIdentifier>20082-08-22</CaseDisplayIdentifier>
        <CaseTypeID>86</CaseTypeID>
        <CaseTypeName>תיק עזבונות (ת"ע)</CaseTypeName>
        <CaseName>אחרק ואח' נ' מזרחי ואח'</CaseName>
        <FullAddress>.</FullAddress>
        <MotionID>0</MotionID>
        <CasePleaID>0</CasePleaID>
        <FatherName>ברוך</FatherName>
        <LinkedCaseID>0</LinkedCaseID>
        <PartyID>1</PartyID>
        <CasePartyCategoryID>2</CasePartyCategoryID>
        <LegalEntityAddressID>87116458</LegalEntityAddressID>
        <PleaTypeID>253</PleaTypeID>
        <GroupPartyAlias>תובעים</GroupPartyAlias>
        <IsConverted>false</IsConverted>
        <LegalEntityRegisteredNameID>1777107</LegalEntityRegisteredNameID>
        <LegalEntityNameID>93527243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דוד</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244543795</CasePartyID>
        <PartyTypeID>1</PartyTypeID>
        <ActivityStatusID>1</ActivityStatusID>
        <PartyAliasID>2</PartyAliasID>
        <PartyAliasName>נתבע</PartyAliasName>
        <OrdinalNumber>2</OrdinalNumber>
        <LegalEntityID>15841402</LegalEntityID>
        <CaseLegalEntityID>120857527</CaseLegalEntityID>
        <AuthenticationTypeID>13</AuthenticationTypeID>
        <AuthenticationTypeName>משרדי ממשלה</AuthenticationTypeName>
        <LegalEntityNumber>570000605</LegalEntityNumber>
        <IsMainPartyType>true</IsMainPartyType>
        <CaseDisplayIdentifier>20082-08-22</CaseDisplayIdentifier>
        <CaseTypeID>86</CaseTypeID>
        <CaseTypeName>תיק עזבונות (ת"ע)</CaseTypeName>
        <CaseName>אחרק ואח' נ' מזרחי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253</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אירית מועלם</FullName>
        <FirstName>אירית</FirstName>
        <LastName>מועלם</LastName>
        <PartyPropertyName/>
        <AuthenticationTypeAndNumber>ת"ז 023839111</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244543793</CasePartyID>
        <PartyTypeID>1</PartyTypeID>
        <ActivityStatusID>1</ActivityStatusID>
        <PartyAliasID>1</PartyAliasID>
        <PartyAliasName>תובע</PartyAliasName>
        <OrdinalNumber>3</OrdinalNumber>
        <LegalEntityID>80667540</LegalEntityID>
        <CaseLegalEntityID>120857525</CaseLegalEntityID>
        <AuthenticationTypeID>1</AuthenticationTypeID>
        <AuthenticationTypeName>ת"ז</AuthenticationTypeName>
        <LegalEntityNumber>023839111</LegalEntityNumber>
        <IsMainPartyType>true</IsMainPartyType>
        <CaseDisplayIdentifier>20082-08-22</CaseDisplayIdentifier>
        <CaseTypeID>86</CaseTypeID>
        <CaseTypeName>תיק עזבונות (ת"ע)</CaseTypeName>
        <CaseName>אחרק ואח' נ' מזרחי ואח'</CaseName>
        <FullAddress>השומר 41/1 טבריה </FullAddress>
        <MotionID>0</MotionID>
        <CasePleaID>0</CasePleaID>
        <FatherName>ברוך</FatherName>
        <LinkedCaseID>0</LinkedCaseID>
        <PartyID>1</PartyID>
        <CasePartyCategoryID>2</CasePartyCategoryID>
        <LegalEntityAddressID>87116461</LegalEntityAddressID>
        <PleaTypeID>253</PleaTypeID>
        <GroupPartyAlias>תובעים</GroupPartyAlias>
        <IsConverted>false</IsConverted>
        <LegalEntityRegisteredNameID>10022226</LegalEntityRegisteredNameID>
        <LegalEntityNameID>93527244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אירית מועלם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רינה מזרחי- ז"ל (המנוח)</FullName>
        <FirstName>רינה</FirstName>
        <LastName>מזרחי</LastName>
        <PartyPropertyID>12</PartyPropertyID>
        <PartyPropertyName/>
        <AuthenticationTypeAndNumber>ת"ז 009447814</AuthenticationTypeAndNumber>
        <RepresentatedOrRepresentativesNames/>
        <RepresentatedOrRepresentativesCount>0</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244543796</CasePartyID>
        <PartyTypeID>1</PartyTypeID>
        <ActivityStatusID>1</ActivityStatusID>
        <PartyAliasID>2</PartyAliasID>
        <PartyAliasName>נתבע</PartyAliasName>
        <OrdinalNumber>3</OrdinalNumber>
        <LegalEntityID>6107959</LegalEntityID>
        <CaseLegalEntityID>120857528</CaseLegalEntityID>
        <AuthenticationTypeID>1</AuthenticationTypeID>
        <AuthenticationTypeName>ת"ז</AuthenticationTypeName>
        <LegalEntityNumber>009447814</LegalEntityNumber>
        <IsMainPartyType>true</IsMainPartyType>
        <CaseDisplayIdentifier>20082-08-22</CaseDisplayIdentifier>
        <CaseTypeID>86</CaseTypeID>
        <CaseTypeName>תיק עזבונות (ת"ע)</CaseTypeName>
        <CaseName>אחרק ואח' נ' מזרחי ואח'</CaseName>
        <FullAddress/>
        <MotionID>0</MotionID>
        <CasePleaID>0</CasePleaID>
        <FatherName>ששון</FatherName>
        <LinkedCaseID>0</LinkedCaseID>
        <PartyID>2</PartyID>
        <CasePartyCategoryID>2</CasePartyCategoryID>
        <GrandfatherName/>
        <DrivingLicenseNumber/>
        <PleaTypeID>253</PleaTypeID>
        <GroupPartyAlias>נתבעים</GroupPartyAlias>
        <IsConverted>false</IsConverted>
        <LegalEntityRegisteredNameID>3049769</LegalEntityRegisteredNameID>
        <LegalEntityNameID>93527246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רינה מזרחי- ז"ל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שמחה קקון</FullName>
        <FirstName>שמחה</FirstName>
        <LastName>קקון</LastName>
        <PartyPropertyName/>
        <AuthenticationTypeAndNumber>ת"ז 024901415</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244543794</CasePartyID>
        <PartyTypeID>1</PartyTypeID>
        <ActivityStatusID>1</ActivityStatusID>
        <PartyAliasID>1</PartyAliasID>
        <PartyAliasName>תובע</PartyAliasName>
        <OrdinalNumber>4</OrdinalNumber>
        <LegalEntityID>6134235</LegalEntityID>
        <CaseLegalEntityID>120857526</CaseLegalEntityID>
        <AuthenticationTypeID>1</AuthenticationTypeID>
        <AuthenticationTypeName>ת"ז</AuthenticationTypeName>
        <LegalEntityNumber>024901415</LegalEntityNumber>
        <IsMainPartyType>true</IsMainPartyType>
        <CaseDisplayIdentifier>20082-08-22</CaseDisplayIdentifier>
        <CaseTypeID>86</CaseTypeID>
        <CaseTypeName>תיק עזבונות (ת"ע)</CaseTypeName>
        <CaseName>אחרק ואח' נ' מזרחי ואח'</CaseName>
        <FullAddress>משה שרת 17/6 קריית טבעון </FullAddress>
        <EmailAddress>simakakon@gmail.com</EmailAddress>
        <MotionID>0</MotionID>
        <CasePleaID>0</CasePleaID>
        <FatherName>ברוך</FatherName>
        <LinkedCaseID>0</LinkedCaseID>
        <PartyID>1</PartyID>
        <CasePartyCategoryID>2</CasePartyCategoryID>
        <LegalEntityAddressID>87116467</LegalEntityAddressID>
        <LegalEntityEmailAddressID>68214619</LegalEntityEmailAddressID>
        <PleaTypeID>253</PleaTypeID>
        <GroupPartyAlias>תובעים</GroupPartyAlias>
        <IsConverted>false</IsConverted>
        <LegalEntityRegisteredNameID>10022227</LegalEntityRegisteredNameID>
        <LegalEntityNameID>93527245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קקון</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נחום מזרחי</FullName>
        <FirstName>נחום</FirstName>
        <LastName>מזרחי</LastName>
        <PartyPropertyName/>
        <AuthenticationTypeAndNumber>ת"ז 022334478</AuthenticationTypeAndNumber>
        <RepresentatedOrRepresentativesNames>שלמה מושיץ</RepresentatedOrRepresentativesNames>
        <RepresentatedOrRepresentativesCount>1</RepresentatedOrRepresentativesCount>
        <InvitedBy/>
        <CaseID>79510136</CaseID>
        <CaseJudicialPersonPresentationDS>
          <CaseJudicalPersonActive>
            <CaseID>79510136</CaseID>
            <JudicialPersonID>057920175@GOV.IL</JudicialPersonID>
            <JudicialPersonTypeID>1</JudicialPersonTypeID>
            <JudicialTypeID>1</JudicialTypeID>
            <IsChairman>false</IsChairman>
            <TreatmentStartDate>2023-08-03T09:40:56.457+03:00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254433447</CasePartyID>
        <PartyTypeID>1</PartyTypeID>
        <ActivityStatusID>1</ActivityStatusID>
        <PartyAliasID>1</PartyAliasID>
        <PartyAliasName>תובע</PartyAliasName>
        <OrdinalNumber>5</OrdinalNumber>
        <LegalEntityID>3719825</LegalEntityID>
        <CaseLegalEntityID>123967375</CaseLegalEntityID>
        <AuthenticationTypeID>1</AuthenticationTypeID>
        <AuthenticationTypeName>ת"ז</AuthenticationTypeName>
        <LegalEntityNumber>022334478</LegalEntityNumber>
        <IsMainPartyType>true</IsMainPartyType>
        <CaseDisplayIdentifier>20082-08-22</CaseDisplayIdentifier>
        <CaseTypeID>86</CaseTypeID>
        <CaseTypeName>תיק עזבונות (ת"ע)</CaseTypeName>
        <CaseName>אחרק ואח' נ' מזרחי ואח'</CaseName>
        <FullAddress>דן 28/2 יקנעם עילית </FullAddress>
        <MotionID>0</MotionID>
        <CasePleaID>0</CasePleaID>
        <FatherName>ברוך</FatherName>
        <LinkedCaseID>0</LinkedCaseID>
        <PartyID>1</PartyID>
        <CasePartyCategoryID>2</CasePartyCategoryID>
        <LegalEntityAddressID>87795475</LegalEntityAddressID>
        <PleaTypeID>253</PleaTypeID>
        <GroupPartyAlias>תובעים</GroupPartyAlias>
        <IsConverted>false</IsConverted>
        <LegalEntityRegisteredNameID>2962471</LegalEntityRegisteredNameID>
        <LegalEntityNameID>94715398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נחום מזרחי</PublicationProhibitedFullName>
      </CaseParties>
    </CasePartiesSelectionDS>
    <CaseName>אחרק ואח' נ' מזרחי ואח'</CaseName>
    <CaseDisplayIdentifier>20082-08-22</CaseDisplayIdentifier>
    <CaseInterestID>161</CaseInterestID>
    <CaseTypeShortName>ת"ע</CaseTypeShortName>
  </dt_DecisionCase>
  <dt_DecisionJudgePanel>
    <JudgeID>057920175@GOV.IL</JudgeID>
    <DisplayName>שושנה ברגר</DisplayName>
    <RoleName>שופט</RoleName>
    <UserTitleName>שופטת בכירה</UserTitleName>
  </dt_DecisionJudgePanel>
  <dt_LegalEntityDetails>
    <Fax>04-8583050</Fax>
    <Phone> 04-8584044</Phone>
    <AddressDesc>ת.ד 185</AddressDesc>
    <PartyID>2</PartyID>
    <PartyTypeID>2</PartyTypeID>
    <DecisionID>0</DecisionID>
    <StreetName>קק"ל 3</StreetName>
    <ZipCode>36530</ZipCode>
    <CityName>קריית טבעון</CityName>
    <FullName>רפאל שינדלר</FullName>
    <Email>rafish.law@gmail.com</Email>
    <IsPublicationProhibited>false</IsPublicationProhibited>
  </dt_LegalEntityDetails>
  <dt_LegalEntityDetails>
    <Fax>04-8667442</Fax>
    <Phone>04-8667440</Phone>
    <PartyID>1</PartyID>
    <PartyTypeID>2</PartyTypeID>
    <DecisionID>0</DecisionID>
    <StreetName>אורנים 19</StreetName>
    <ZipCode>3604313</ZipCode>
    <CityName>קריית טבעון</CityName>
    <FullName>שלמה מושיץ</FullName>
    <Email>slomo.law@gmail.com</Email>
    <IsPublicationProhibited>false</IsPublicationProhibited>
  </dt_LegalEntityDetails>
  <dt_LegalEntityDetails>
    <Fax>09-7408244</Fax>
    <Phone>052-3963366</Phone>
    <AddressDesc/>
    <PartyID>1</PartyID>
    <PartyTypeID>3</PartyTypeID>
    <DecisionID>0</DecisionID>
    <AssistantRoleID>103</AssistantRoleID>
    <StreetName>שדרות הנשיא 134</StreetName>
    <CityName>חיפה</CityName>
    <FullName>יובל גיל</FullName>
    <Email>ygiloffice@gmail.com</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PartyID>1</PartyID>
    <PartyTypeID>1</PartyTypeID>
    <DecisionID>0</DecisionID>
    <StreetName>המוביל הארצי 66</StreetName>
    <CityName>ראש העין</CityName>
    <FullName>דגנית אחרק</FullName>
    <Email>sapir_schrak@hormail.com</Email>
    <IsPublicationProhibited>false</IsPublicationProhibited>
  </dt_LegalEntityDetails>
  <dt_LegalEntityDetails>
    <PartyID>2</PartyID>
    <PartyTypeID>1</PartyTypeID>
    <DecisionID>0</DecisionID>
    <FullName>אילן מזרחי</FullName>
    <IsPublicationProhibited>false</IsPublicationProhibited>
  </dt_LegalEntityDetails>
  <dt_LegalEntityDetails>
    <AddressDesc>.</AddressDesc>
    <PartyID>1</PartyID>
    <PartyTypeID>1</PartyTypeID>
    <DecisionID>0</DecisionID>
    <FullName>מרים דוד</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1</PartyID>
    <PartyTypeID>1</PartyTypeID>
    <DecisionID>0</DecisionID>
    <StreetName>השומר 41/1</StreetName>
    <CityName>טבריה</CityName>
    <FullName>אירית מועלם</FullName>
    <IsPublicationProhibited>false</IsPublicationProhibited>
  </dt_LegalEntityDetails>
  <dt_LegalEntityDetails>
    <PartyID>2</PartyID>
    <PartyTypeID>1</PartyTypeID>
    <DecisionID>0</DecisionID>
    <FullName>רינה מזרחי- ז"ל</FullName>
    <IsPublicationProhibited>false</IsPublicationProhibited>
  </dt_LegalEntityDetails>
  <dt_LegalEntityDetails>
    <PartyID>1</PartyID>
    <PartyTypeID>1</PartyTypeID>
    <DecisionID>0</DecisionID>
    <StreetName>משה שרת 17/6</StreetName>
    <CityName>קריית טבעון</CityName>
    <FullName>שמחה קקון</FullName>
    <Email>simakakon@gmail.com</Email>
    <IsPublicationProhibited>false</IsPublicationProhibited>
  </dt_LegalEntityDetails>
  <dt_LegalEntityDetails>
    <PartyID>1</PartyID>
    <PartyTypeID>1</PartyTypeID>
    <DecisionID>0</DecisionID>
    <StreetName>דן 28/2</StreetName>
    <CityName>יקנעם עילית</CityName>
    <FullName>נחום מזרחי</FullName>
    <IsPublicationProhibited>false</IsPublicationProhibited>
  </dt_LegalEntityDetails>
  <dt_CaseJudicalPersonActive>
    <CaseJudicalPerson>שופטת בכירה שושנה ברגר</CaseJudicalPerson>
  </dt_CaseJudicalPersonActive>
  <dt_Sitting>
    <FutureSittingDate>2024-05-16T09:00:00+03:00</FutureSittingDate>
    <PreviousMeetingDate>2023-06-04T09:30:00+03:00</PreviousMeetingDate>
    <NextSittingTypeID>1</NextSittingTypeID>
    <PreviousSittingTypeID>1</PreviousSittingTypeID>
    <NextMeetingDisplayName>שופטת בכירה שושנה ברגר</NextMeetingDisplayName>
    <NextMeetingRoleName>שופט</NextMeetingRoleName>
    <NextMeetingUserTitleName>שופטת בכירה</NextMeetingUserTitleName>
    <NextMeetingUserUPN>057920175@GOV.IL</NextMeetingUserUPN>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t_InMatterOfCase>
    <InMatterOfCaseID>101591</InMatterOfCaseID>
    <AuthenticationTypeID>1</AuthenticationTypeID>
    <AuthenticationNumber>009447814</AuthenticationNumber>
    <FirstName>רינה</FirstName>
    <LastName>מזרחי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8B369-CC71-4082-AA74-694378635595}">
  <ds:schemaRefs/>
</ds:datastoreItem>
</file>

<file path=customXml/itemProps2.xml><?xml version="1.0" encoding="utf-8"?>
<ds:datastoreItem xmlns:ds="http://schemas.openxmlformats.org/officeDocument/2006/customXml" ds:itemID="{BF8A6D49-2B2B-42DB-A728-9278CEA7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2309</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2024-07-18T05:11:00Z</dcterms:created>
  <dcterms:modified xsi:type="dcterms:W3CDTF">2024-07-18T05:11:00Z</dcterms:modified>
</cp:coreProperties>
</file>